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56980" w14:textId="77777777" w:rsidR="00F51AC4" w:rsidRDefault="00F51AC4">
      <w:pPr>
        <w:rPr>
          <w:rFonts w:cs="Calibri"/>
          <w:b/>
          <w:sz w:val="22"/>
          <w:szCs w:val="24"/>
        </w:rPr>
      </w:pPr>
      <w:r>
        <w:rPr>
          <w:b/>
          <w:sz w:val="22"/>
          <w:szCs w:val="24"/>
        </w:rPr>
        <w:t>List of called in applications for the week ending 12.05.2025</w:t>
      </w:r>
    </w:p>
    <w:p w14:paraId="2CDD1FEE" w14:textId="77777777" w:rsidR="00F51AC4" w:rsidRDefault="00F51AC4">
      <w:pPr>
        <w:rPr>
          <w:sz w:val="22"/>
          <w:szCs w:val="24"/>
        </w:rPr>
      </w:pPr>
    </w:p>
    <w:p w14:paraId="3A1EAB6D" w14:textId="77777777" w:rsidR="00F51AC4" w:rsidRDefault="00F51AC4">
      <w:pPr>
        <w:rPr>
          <w:rFonts w:cs="Calibri"/>
          <w:sz w:val="22"/>
          <w:szCs w:val="24"/>
        </w:rPr>
      </w:pPr>
    </w:p>
    <w:p w14:paraId="45A356C1" w14:textId="77777777" w:rsidR="00F51AC4" w:rsidRDefault="00F51AC4">
      <w:pPr>
        <w:rPr>
          <w:rFonts w:cs="Calibri"/>
          <w:b/>
          <w:sz w:val="22"/>
          <w:szCs w:val="24"/>
          <w:u w:val="single"/>
        </w:rPr>
      </w:pPr>
      <w:r>
        <w:rPr>
          <w:b/>
          <w:sz w:val="22"/>
          <w:szCs w:val="24"/>
          <w:u w:val="single"/>
        </w:rPr>
        <w:t>SDNP/25/01063/FUL</w:t>
      </w:r>
    </w:p>
    <w:p w14:paraId="26440202" w14:textId="77777777" w:rsidR="00F51AC4" w:rsidRDefault="00F51AC4">
      <w:pPr>
        <w:rPr>
          <w:sz w:val="22"/>
          <w:szCs w:val="24"/>
        </w:rPr>
      </w:pPr>
    </w:p>
    <w:p w14:paraId="1A0DBCAD" w14:textId="77777777" w:rsidR="00F51AC4" w:rsidRDefault="00F51AC4">
      <w:pPr>
        <w:rPr>
          <w:sz w:val="22"/>
          <w:szCs w:val="24"/>
        </w:rPr>
      </w:pPr>
      <w:r>
        <w:rPr>
          <w:rFonts w:cs="Calibri"/>
          <w:sz w:val="22"/>
          <w:szCs w:val="24"/>
        </w:rPr>
        <w:t xml:space="preserve">Demolition of Copper Beaches and Silver Birch buildings and the construction of 68 new residential dwellings, including the conversion of the existing </w:t>
      </w:r>
      <w:proofErr w:type="spellStart"/>
      <w:r>
        <w:rPr>
          <w:rFonts w:cs="Calibri"/>
          <w:sz w:val="22"/>
          <w:szCs w:val="24"/>
        </w:rPr>
        <w:t>Heathmount</w:t>
      </w:r>
      <w:proofErr w:type="spellEnd"/>
      <w:r>
        <w:rPr>
          <w:rFonts w:cs="Calibri"/>
          <w:sz w:val="22"/>
          <w:szCs w:val="24"/>
        </w:rPr>
        <w:t xml:space="preserve"> to residential use, associated landscaping and access</w:t>
      </w:r>
    </w:p>
    <w:p w14:paraId="1C0C0A4C" w14:textId="77777777" w:rsidR="00F51AC4" w:rsidRDefault="00F51AC4">
      <w:pPr>
        <w:rPr>
          <w:sz w:val="22"/>
          <w:szCs w:val="24"/>
        </w:rPr>
      </w:pPr>
      <w:r>
        <w:rPr>
          <w:rFonts w:cs="Calibri"/>
          <w:sz w:val="22"/>
          <w:szCs w:val="24"/>
        </w:rPr>
        <w:t xml:space="preserve">At  </w:t>
      </w:r>
    </w:p>
    <w:p w14:paraId="14F3CA19" w14:textId="77777777" w:rsidR="00F51AC4" w:rsidRDefault="00F51AC4">
      <w:pPr>
        <w:rPr>
          <w:sz w:val="22"/>
          <w:szCs w:val="24"/>
        </w:rPr>
      </w:pPr>
      <w:r>
        <w:rPr>
          <w:rFonts w:cs="Calibri"/>
          <w:sz w:val="22"/>
          <w:szCs w:val="24"/>
        </w:rPr>
        <w:t>Heath Mount Nursing Home, London Road, Hill Brow, Liss, Hampshire, GU33 7PG</w:t>
      </w:r>
    </w:p>
    <w:p w14:paraId="679CD54E" w14:textId="77777777" w:rsidR="00F51AC4" w:rsidRDefault="00F51AC4">
      <w:pPr>
        <w:rPr>
          <w:rFonts w:cs="Calibri"/>
          <w:sz w:val="22"/>
          <w:szCs w:val="24"/>
        </w:rPr>
      </w:pPr>
    </w:p>
    <w:p w14:paraId="06B00255" w14:textId="77777777" w:rsidR="00F51AC4" w:rsidRDefault="00F51AC4">
      <w:pPr>
        <w:rPr>
          <w:sz w:val="22"/>
          <w:szCs w:val="24"/>
        </w:rPr>
      </w:pPr>
      <w:r>
        <w:rPr>
          <w:b/>
          <w:sz w:val="22"/>
          <w:szCs w:val="24"/>
        </w:rPr>
        <w:t>Validation Date:</w:t>
      </w:r>
      <w:r>
        <w:rPr>
          <w:rFonts w:cs="Calibri"/>
          <w:sz w:val="22"/>
          <w:szCs w:val="24"/>
        </w:rPr>
        <w:t xml:space="preserve">  </w:t>
      </w:r>
      <w:r>
        <w:rPr>
          <w:sz w:val="22"/>
          <w:szCs w:val="24"/>
        </w:rPr>
        <w:t>12 May 2025</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17 April 2025</w:t>
      </w:r>
    </w:p>
    <w:p w14:paraId="2956270F" w14:textId="77777777" w:rsidR="00F51AC4" w:rsidRDefault="00F51AC4">
      <w:pPr>
        <w:rPr>
          <w:rFonts w:cs="Calibri"/>
          <w:sz w:val="22"/>
          <w:szCs w:val="24"/>
        </w:rPr>
      </w:pPr>
    </w:p>
    <w:p w14:paraId="69253C6B" w14:textId="77777777" w:rsidR="00F51AC4" w:rsidRDefault="00F51AC4">
      <w:pPr>
        <w:rPr>
          <w:b/>
          <w:sz w:val="22"/>
          <w:szCs w:val="24"/>
        </w:rPr>
      </w:pPr>
      <w:r>
        <w:rPr>
          <w:b/>
          <w:sz w:val="22"/>
          <w:szCs w:val="24"/>
        </w:rPr>
        <w:t>Reason for the Direction</w:t>
      </w:r>
      <w:r>
        <w:rPr>
          <w:rFonts w:cs="Calibri"/>
          <w:b/>
          <w:sz w:val="22"/>
          <w:szCs w:val="24"/>
        </w:rPr>
        <w:t>:</w:t>
      </w:r>
    </w:p>
    <w:p w14:paraId="548BCA22" w14:textId="77777777" w:rsidR="00F51AC4" w:rsidRDefault="00F51AC4">
      <w:pPr>
        <w:rPr>
          <w:sz w:val="22"/>
          <w:szCs w:val="24"/>
        </w:rPr>
      </w:pPr>
      <w:r>
        <w:rPr>
          <w:rFonts w:cs="Calibri"/>
          <w:sz w:val="22"/>
          <w:szCs w:val="24"/>
        </w:rPr>
        <w:t xml:space="preserve">The proposal is a major development for the purposes of The Town and Country Planning (Development Management Procedure) (England) Order 2015. In addition, the application site incorporates both administrative areas of East Hampshire District Council and Chichester District Council. The whole proposal falls within the South Downs National Park. </w:t>
      </w:r>
    </w:p>
    <w:p w14:paraId="11D65E75" w14:textId="77777777" w:rsidR="00F51AC4" w:rsidRDefault="00F51AC4">
      <w:pPr>
        <w:rPr>
          <w:rFonts w:cs="Calibri"/>
          <w:sz w:val="22"/>
          <w:szCs w:val="24"/>
        </w:rPr>
      </w:pPr>
    </w:p>
    <w:p w14:paraId="67F27BC1" w14:textId="77777777" w:rsidR="00F51AC4" w:rsidRDefault="00F51AC4">
      <w:pPr>
        <w:rPr>
          <w:rFonts w:cs="Calibri"/>
          <w:sz w:val="22"/>
          <w:szCs w:val="24"/>
        </w:rPr>
      </w:pPr>
      <w:r>
        <w:rPr>
          <w:sz w:val="22"/>
          <w:szCs w:val="24"/>
        </w:rPr>
        <w:t>In consequence, the SDNPA hereby directs that this application shall not be determined by Chichester District Council or East Hampshire District Council. The SDNPA proposes to determine or otherwise deal with the application directly.</w:t>
      </w:r>
    </w:p>
    <w:p w14:paraId="5C827F5E" w14:textId="77777777" w:rsidR="00F51AC4" w:rsidRDefault="00F51AC4">
      <w:pPr>
        <w:rPr>
          <w:sz w:val="22"/>
          <w:szCs w:val="24"/>
        </w:rPr>
      </w:pPr>
    </w:p>
    <w:p w14:paraId="155D1457" w14:textId="77777777" w:rsidR="00F51AC4" w:rsidRDefault="00F51AC4">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"https://planningpublicaccess.southdowns.gov.uk/online-applications/applicationDetails.do?activeTab=summary&amp;keyVal=SSYUR2TUH7E00"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2EE20341" w14:textId="77777777" w:rsidR="00F51AC4" w:rsidRDefault="00F51AC4">
      <w:pPr>
        <w:rPr>
          <w:sz w:val="22"/>
          <w:szCs w:val="24"/>
        </w:rPr>
      </w:pPr>
      <w:r>
        <w:rPr>
          <w:rFonts w:cs="Calibri"/>
          <w:sz w:val="22"/>
          <w:szCs w:val="24"/>
        </w:rPr>
        <w:fldChar w:fldCharType="end"/>
      </w:r>
    </w:p>
    <w:p w14:paraId="2FA3B08D" w14:textId="77777777" w:rsidR="00F51AC4" w:rsidRDefault="00F51AC4">
      <w:pPr>
        <w:rPr>
          <w:rFonts w:cs="Calibri"/>
          <w:sz w:val="22"/>
          <w:szCs w:val="24"/>
        </w:rPr>
      </w:pPr>
    </w:p>
    <w:p w14:paraId="35B8E631" w14:textId="77777777" w:rsidR="00F51AC4" w:rsidRDefault="00F51AC4">
      <w:pPr>
        <w:rPr>
          <w:rFonts w:cs="Calibri"/>
          <w:b/>
          <w:sz w:val="22"/>
          <w:szCs w:val="24"/>
          <w:u w:val="single"/>
        </w:rPr>
      </w:pPr>
      <w:r>
        <w:rPr>
          <w:b/>
          <w:sz w:val="22"/>
          <w:szCs w:val="24"/>
          <w:u w:val="single"/>
        </w:rPr>
        <w:t>SDNP/25/01671/FUL</w:t>
      </w:r>
    </w:p>
    <w:p w14:paraId="1163BEE5" w14:textId="77777777" w:rsidR="00F51AC4" w:rsidRDefault="00F51AC4">
      <w:pPr>
        <w:rPr>
          <w:sz w:val="22"/>
          <w:szCs w:val="24"/>
        </w:rPr>
      </w:pPr>
    </w:p>
    <w:p w14:paraId="3A9F098B" w14:textId="77777777" w:rsidR="00F51AC4" w:rsidRDefault="00F51AC4">
      <w:pPr>
        <w:rPr>
          <w:sz w:val="22"/>
          <w:szCs w:val="24"/>
        </w:rPr>
      </w:pPr>
      <w:r>
        <w:rPr>
          <w:rFonts w:cs="Calibri"/>
          <w:sz w:val="22"/>
          <w:szCs w:val="24"/>
        </w:rPr>
        <w:t>Demolition of existing buildings and construction of mixed-use development comprising 74 dwellings (Class C3), and ground floor commercial space (Class E), with associated landscaping, parking, access alterations, and public realm</w:t>
      </w:r>
    </w:p>
    <w:p w14:paraId="023DF5BD" w14:textId="77777777" w:rsidR="00F51AC4" w:rsidRDefault="00F51AC4">
      <w:pPr>
        <w:rPr>
          <w:sz w:val="22"/>
          <w:szCs w:val="24"/>
        </w:rPr>
      </w:pPr>
      <w:r>
        <w:rPr>
          <w:rFonts w:cs="Calibri"/>
          <w:sz w:val="22"/>
          <w:szCs w:val="24"/>
        </w:rPr>
        <w:t xml:space="preserve">At  </w:t>
      </w:r>
    </w:p>
    <w:p w14:paraId="1E08F7C7" w14:textId="77777777" w:rsidR="00F51AC4" w:rsidRDefault="00F51AC4">
      <w:pPr>
        <w:rPr>
          <w:sz w:val="22"/>
          <w:szCs w:val="24"/>
        </w:rPr>
      </w:pPr>
      <w:r>
        <w:rPr>
          <w:rFonts w:cs="Calibri"/>
          <w:sz w:val="22"/>
          <w:szCs w:val="24"/>
        </w:rPr>
        <w:t>Eastgate Wharf, Lewes, East Sussex, BN7 2LD</w:t>
      </w:r>
    </w:p>
    <w:p w14:paraId="591655E6" w14:textId="77777777" w:rsidR="00F51AC4" w:rsidRDefault="00F51AC4">
      <w:pPr>
        <w:rPr>
          <w:rFonts w:cs="Calibri"/>
          <w:sz w:val="22"/>
          <w:szCs w:val="24"/>
        </w:rPr>
      </w:pPr>
    </w:p>
    <w:p w14:paraId="48EA49C5" w14:textId="77777777" w:rsidR="00F51AC4" w:rsidRDefault="00F51AC4">
      <w:pPr>
        <w:rPr>
          <w:sz w:val="22"/>
          <w:szCs w:val="24"/>
        </w:rPr>
      </w:pPr>
      <w:r>
        <w:rPr>
          <w:b/>
          <w:sz w:val="22"/>
          <w:szCs w:val="24"/>
        </w:rPr>
        <w:t>Validation Date:</w:t>
      </w:r>
      <w:r>
        <w:rPr>
          <w:rFonts w:cs="Calibri"/>
          <w:sz w:val="22"/>
          <w:szCs w:val="24"/>
        </w:rPr>
        <w:t xml:space="preserve">  </w:t>
      </w:r>
      <w:r>
        <w:rPr>
          <w:sz w:val="22"/>
          <w:szCs w:val="24"/>
        </w:rPr>
        <w:t>7 May 2025</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17 April 2025</w:t>
      </w:r>
    </w:p>
    <w:p w14:paraId="5F1CF603" w14:textId="77777777" w:rsidR="00F51AC4" w:rsidRDefault="00F51AC4">
      <w:pPr>
        <w:rPr>
          <w:rFonts w:cs="Calibri"/>
          <w:sz w:val="22"/>
          <w:szCs w:val="24"/>
        </w:rPr>
      </w:pPr>
    </w:p>
    <w:p w14:paraId="7516BD0F" w14:textId="77777777" w:rsidR="00F51AC4" w:rsidRDefault="00F51AC4">
      <w:pPr>
        <w:rPr>
          <w:b/>
          <w:sz w:val="22"/>
          <w:szCs w:val="24"/>
        </w:rPr>
      </w:pPr>
      <w:r>
        <w:rPr>
          <w:b/>
          <w:sz w:val="22"/>
          <w:szCs w:val="24"/>
        </w:rPr>
        <w:t>Reason for the Direction</w:t>
      </w:r>
      <w:r>
        <w:rPr>
          <w:rFonts w:cs="Calibri"/>
          <w:b/>
          <w:sz w:val="22"/>
          <w:szCs w:val="24"/>
        </w:rPr>
        <w:t>:</w:t>
      </w:r>
    </w:p>
    <w:p w14:paraId="045FDED7" w14:textId="77777777" w:rsidR="00F51AC4" w:rsidRDefault="00F51AC4">
      <w:pPr>
        <w:rPr>
          <w:sz w:val="22"/>
          <w:szCs w:val="24"/>
        </w:rPr>
      </w:pPr>
      <w:r>
        <w:rPr>
          <w:rFonts w:cs="Calibri"/>
          <w:sz w:val="22"/>
          <w:szCs w:val="24"/>
        </w:rPr>
        <w:t xml:space="preserve">The proposal is a major development for the purposes of The Town and Country Planning (Development Management Procedure) (England) Order 2015. In addition, the application site forms part of Local Plan Strategic Development Site SD57 (North Street Quarter) and is identified as an area for enhancement within the Lewes Conservation Area Character Appraisal 2007. The proposal is therefore of strategic significance to the South Downs National Park Authority, and has the potential to have a significant impact </w:t>
      </w:r>
      <w:r>
        <w:rPr>
          <w:rFonts w:cs="Calibri"/>
          <w:sz w:val="22"/>
          <w:szCs w:val="24"/>
        </w:rPr>
        <w:t>on the natural beauty, wildlife, and/or cultural heritage of the National Park and as such, the first purpose of designation.</w:t>
      </w:r>
    </w:p>
    <w:p w14:paraId="6CF49147" w14:textId="77777777" w:rsidR="00F51AC4" w:rsidRDefault="00F51AC4">
      <w:pPr>
        <w:rPr>
          <w:rFonts w:cs="Calibri"/>
          <w:sz w:val="22"/>
          <w:szCs w:val="24"/>
        </w:rPr>
      </w:pPr>
    </w:p>
    <w:p w14:paraId="7D765351" w14:textId="77777777" w:rsidR="00F51AC4" w:rsidRDefault="00F51AC4">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"https://planningpublicaccess.southdowns.gov.uk/online-applications/applicationDetails.do?activeTab=summary&amp;keyVal=SUTGQ2TUIA400"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3F673473" w14:textId="77777777" w:rsidR="00F51AC4" w:rsidRDefault="00F51AC4">
      <w:pPr>
        <w:rPr>
          <w:rFonts w:cs="Calibri"/>
          <w:sz w:val="22"/>
          <w:szCs w:val="24"/>
        </w:rPr>
      </w:pPr>
      <w:r>
        <w:rPr>
          <w:sz w:val="22"/>
          <w:szCs w:val="24"/>
        </w:rPr>
        <w:fldChar w:fldCharType="end"/>
      </w:r>
    </w:p>
    <w:p w14:paraId="7553FA83" w14:textId="77777777" w:rsidR="00F51AC4" w:rsidRDefault="00F51AC4">
      <w:pPr>
        <w:rPr>
          <w:sz w:val="22"/>
          <w:szCs w:val="24"/>
        </w:rPr>
      </w:pPr>
    </w:p>
    <w:p w14:paraId="31BE7285" w14:textId="77777777" w:rsidR="00F51AC4" w:rsidRDefault="00F51AC4">
      <w:pPr>
        <w:rPr>
          <w:rFonts w:cs="Calibri"/>
          <w:sz w:val="22"/>
          <w:szCs w:val="24"/>
        </w:rPr>
      </w:pPr>
    </w:p>
    <w:p w14:paraId="723C26C3" w14:textId="77777777" w:rsidR="00F51AC4" w:rsidRDefault="00F51AC4">
      <w:pPr>
        <w:rPr>
          <w:sz w:val="22"/>
          <w:szCs w:val="24"/>
        </w:rPr>
      </w:pPr>
    </w:p>
    <w:p w14:paraId="08A80DDD" w14:textId="77777777" w:rsidR="00F51AC4" w:rsidRDefault="00F51AC4">
      <w:pPr>
        <w:rPr>
          <w:rFonts w:cs="Calibri"/>
          <w:sz w:val="22"/>
          <w:szCs w:val="24"/>
        </w:rPr>
      </w:pPr>
    </w:p>
    <w:p w14:paraId="3228970D" w14:textId="77777777" w:rsidR="00F51AC4" w:rsidRDefault="00F51AC4">
      <w:pPr>
        <w:rPr>
          <w:sz w:val="22"/>
          <w:szCs w:val="24"/>
        </w:rPr>
      </w:pPr>
    </w:p>
    <w:p w14:paraId="5A37974D" w14:textId="77777777" w:rsidR="00F51AC4" w:rsidRDefault="00F51AC4">
      <w:pPr>
        <w:rPr>
          <w:rFonts w:cs="Calibri"/>
          <w:sz w:val="22"/>
          <w:szCs w:val="24"/>
        </w:rPr>
      </w:pPr>
    </w:p>
    <w:p w14:paraId="21B44D0D" w14:textId="77777777" w:rsidR="00F51AC4" w:rsidRDefault="00F51AC4">
      <w:pPr>
        <w:rPr>
          <w:sz w:val="22"/>
          <w:szCs w:val="24"/>
        </w:rPr>
      </w:pPr>
    </w:p>
    <w:p w14:paraId="1CFCAAAA" w14:textId="77777777" w:rsidR="00F51AC4" w:rsidRDefault="00F51AC4">
      <w:pPr>
        <w:rPr>
          <w:rFonts w:cs="Calibri"/>
          <w:sz w:val="22"/>
          <w:szCs w:val="24"/>
        </w:rPr>
      </w:pPr>
    </w:p>
    <w:p w14:paraId="242C056A" w14:textId="77777777" w:rsidR="00F51AC4" w:rsidRDefault="00F51AC4">
      <w:pPr>
        <w:rPr>
          <w:sz w:val="22"/>
          <w:szCs w:val="24"/>
        </w:rPr>
      </w:pPr>
    </w:p>
    <w:p w14:paraId="47D87C30" w14:textId="77777777" w:rsidR="00F51AC4" w:rsidRDefault="00F51AC4">
      <w:pPr>
        <w:rPr>
          <w:rFonts w:cs="Calibri"/>
          <w:sz w:val="22"/>
          <w:szCs w:val="24"/>
        </w:rPr>
      </w:pPr>
    </w:p>
    <w:p w14:paraId="57211E9E" w14:textId="77777777" w:rsidR="00F51AC4" w:rsidRDefault="00F51AC4">
      <w:pPr>
        <w:rPr>
          <w:sz w:val="22"/>
          <w:szCs w:val="24"/>
        </w:rPr>
      </w:pPr>
    </w:p>
    <w:p w14:paraId="2CA083CB" w14:textId="77777777" w:rsidR="00F51AC4" w:rsidRDefault="00F51AC4">
      <w:pPr>
        <w:rPr>
          <w:rFonts w:cs="Calibri"/>
          <w:sz w:val="22"/>
          <w:szCs w:val="24"/>
        </w:rPr>
      </w:pPr>
    </w:p>
    <w:p w14:paraId="24ECC7E8" w14:textId="77777777" w:rsidR="00F51AC4" w:rsidRDefault="00F51AC4">
      <w:pPr>
        <w:rPr>
          <w:sz w:val="22"/>
          <w:szCs w:val="24"/>
        </w:rPr>
      </w:pPr>
    </w:p>
    <w:p w14:paraId="2ABDDBDC" w14:textId="77777777" w:rsidR="00F51AC4" w:rsidRDefault="00F51AC4">
      <w:pPr>
        <w:rPr>
          <w:rFonts w:cs="Calibri"/>
          <w:sz w:val="22"/>
          <w:szCs w:val="24"/>
        </w:rPr>
      </w:pPr>
    </w:p>
    <w:p w14:paraId="50A852D3" w14:textId="77777777" w:rsidR="00F51AC4" w:rsidRDefault="00F51AC4">
      <w:pPr>
        <w:rPr>
          <w:sz w:val="22"/>
          <w:szCs w:val="24"/>
        </w:rPr>
      </w:pPr>
    </w:p>
    <w:p w14:paraId="647E4290" w14:textId="77777777" w:rsidR="00F51AC4" w:rsidRDefault="00F51AC4">
      <w:pPr>
        <w:rPr>
          <w:rFonts w:cs="Calibri"/>
          <w:sz w:val="22"/>
          <w:szCs w:val="24"/>
        </w:rPr>
      </w:pPr>
    </w:p>
    <w:p w14:paraId="5ACC8D51" w14:textId="77777777" w:rsidR="00F51AC4" w:rsidRDefault="00F51AC4">
      <w:pPr>
        <w:rPr>
          <w:rFonts w:cs="Calibri"/>
          <w:b/>
          <w:sz w:val="22"/>
          <w:szCs w:val="24"/>
          <w:u w:val="single"/>
        </w:rPr>
      </w:pPr>
      <w:r>
        <w:rPr>
          <w:b/>
          <w:sz w:val="22"/>
          <w:szCs w:val="24"/>
          <w:u w:val="single"/>
        </w:rPr>
        <w:t>SDNP/25/01871/FUL</w:t>
      </w:r>
    </w:p>
    <w:p w14:paraId="745631B1" w14:textId="77777777" w:rsidR="00F51AC4" w:rsidRDefault="00F51AC4">
      <w:pPr>
        <w:rPr>
          <w:sz w:val="22"/>
          <w:szCs w:val="24"/>
        </w:rPr>
      </w:pPr>
    </w:p>
    <w:p w14:paraId="29BD4844" w14:textId="77777777" w:rsidR="00F51AC4" w:rsidRDefault="00F51AC4">
      <w:pPr>
        <w:rPr>
          <w:sz w:val="22"/>
          <w:szCs w:val="24"/>
        </w:rPr>
      </w:pPr>
      <w:r>
        <w:rPr>
          <w:rFonts w:cs="Calibri"/>
          <w:sz w:val="22"/>
          <w:szCs w:val="24"/>
        </w:rPr>
        <w:t xml:space="preserve">Demolition of existing buildings and redevelopment to provide Class E </w:t>
      </w:r>
      <w:proofErr w:type="spellStart"/>
      <w:r>
        <w:rPr>
          <w:rFonts w:cs="Calibri"/>
          <w:sz w:val="22"/>
          <w:szCs w:val="24"/>
        </w:rPr>
        <w:t>foodstore</w:t>
      </w:r>
      <w:proofErr w:type="spellEnd"/>
      <w:r>
        <w:rPr>
          <w:rFonts w:cs="Calibri"/>
          <w:sz w:val="22"/>
          <w:szCs w:val="24"/>
        </w:rPr>
        <w:t xml:space="preserve"> with ancillary parking, access and landscaping.</w:t>
      </w:r>
    </w:p>
    <w:p w14:paraId="5D8A2102" w14:textId="77777777" w:rsidR="00F51AC4" w:rsidRDefault="00F51AC4">
      <w:pPr>
        <w:rPr>
          <w:sz w:val="22"/>
          <w:szCs w:val="24"/>
        </w:rPr>
      </w:pPr>
      <w:r>
        <w:rPr>
          <w:rFonts w:cs="Calibri"/>
          <w:sz w:val="22"/>
          <w:szCs w:val="24"/>
        </w:rPr>
        <w:t xml:space="preserve">At  </w:t>
      </w:r>
    </w:p>
    <w:p w14:paraId="17212E6F" w14:textId="77777777" w:rsidR="00F51AC4" w:rsidRDefault="00F51AC4">
      <w:pPr>
        <w:rPr>
          <w:sz w:val="22"/>
          <w:szCs w:val="24"/>
        </w:rPr>
      </w:pPr>
      <w:r>
        <w:rPr>
          <w:rFonts w:cs="Calibri"/>
          <w:sz w:val="22"/>
          <w:szCs w:val="24"/>
        </w:rPr>
        <w:t xml:space="preserve">Land East of, Brooks Road, Lewes, East Sussex, </w:t>
      </w:r>
    </w:p>
    <w:p w14:paraId="6EFF1098" w14:textId="77777777" w:rsidR="00F51AC4" w:rsidRDefault="00F51AC4">
      <w:pPr>
        <w:rPr>
          <w:rFonts w:cs="Calibri"/>
          <w:sz w:val="22"/>
          <w:szCs w:val="24"/>
        </w:rPr>
      </w:pPr>
    </w:p>
    <w:p w14:paraId="4A2C80DE" w14:textId="77777777" w:rsidR="00F51AC4" w:rsidRDefault="00F51AC4">
      <w:pPr>
        <w:rPr>
          <w:sz w:val="22"/>
          <w:szCs w:val="24"/>
        </w:rPr>
      </w:pPr>
      <w:r>
        <w:rPr>
          <w:b/>
          <w:sz w:val="22"/>
          <w:szCs w:val="24"/>
        </w:rPr>
        <w:t>Validation Date:</w:t>
      </w:r>
      <w:r>
        <w:rPr>
          <w:rFonts w:cs="Calibri"/>
          <w:sz w:val="22"/>
          <w:szCs w:val="24"/>
        </w:rPr>
        <w:t xml:space="preserve">  </w:t>
      </w:r>
      <w:r>
        <w:rPr>
          <w:sz w:val="22"/>
          <w:szCs w:val="24"/>
        </w:rPr>
        <w:t>7 May 2025</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1 May 2025</w:t>
      </w:r>
    </w:p>
    <w:p w14:paraId="2858A2FC" w14:textId="77777777" w:rsidR="00F51AC4" w:rsidRDefault="00F51AC4">
      <w:pPr>
        <w:rPr>
          <w:rFonts w:cs="Calibri"/>
          <w:sz w:val="22"/>
          <w:szCs w:val="24"/>
        </w:rPr>
      </w:pPr>
    </w:p>
    <w:p w14:paraId="6B716B52" w14:textId="77777777" w:rsidR="00F51AC4" w:rsidRDefault="00F51AC4">
      <w:pPr>
        <w:rPr>
          <w:b/>
          <w:sz w:val="22"/>
          <w:szCs w:val="24"/>
        </w:rPr>
      </w:pPr>
      <w:r>
        <w:rPr>
          <w:b/>
          <w:sz w:val="22"/>
          <w:szCs w:val="24"/>
        </w:rPr>
        <w:t>Reason for the Direction</w:t>
      </w:r>
      <w:r>
        <w:rPr>
          <w:rFonts w:cs="Calibri"/>
          <w:b/>
          <w:sz w:val="22"/>
          <w:szCs w:val="24"/>
        </w:rPr>
        <w:t>:</w:t>
      </w:r>
    </w:p>
    <w:p w14:paraId="792F1774" w14:textId="77777777" w:rsidR="00F51AC4" w:rsidRDefault="00F51AC4">
      <w:pPr>
        <w:rPr>
          <w:sz w:val="22"/>
          <w:szCs w:val="24"/>
        </w:rPr>
      </w:pPr>
      <w:r>
        <w:rPr>
          <w:rFonts w:cs="Calibri"/>
          <w:sz w:val="22"/>
          <w:szCs w:val="24"/>
        </w:rPr>
        <w:t>The application site includes a vacant building in a prominent position on the approaches to Lewes and near to the commercial town centre area. Part of the site is also a Safeguarded Principal Employment Site under Local Plan Policy SD35.  It is considered that due to the location of the site, the proposals would have the potential to have a significant impact upon the purposes for which the South Downs National Park has been designated, along with its duty to foster socio-economic wellbeing.</w:t>
      </w:r>
    </w:p>
    <w:p w14:paraId="1EA3C849" w14:textId="77777777" w:rsidR="00F51AC4" w:rsidRDefault="00F51AC4">
      <w:pPr>
        <w:rPr>
          <w:rFonts w:cs="Calibri"/>
          <w:sz w:val="22"/>
          <w:szCs w:val="24"/>
        </w:rPr>
      </w:pPr>
    </w:p>
    <w:p w14:paraId="0C4757D6" w14:textId="77777777" w:rsidR="00F51AC4" w:rsidRDefault="00F51AC4">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"https://planningpublicaccess.southdowns.gov.uk/online-applications/applicationDetails.do?activeTab=summary&amp;keyVal=SVJDKBTUIN900"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280172E0" w14:textId="77777777" w:rsidR="00F51AC4" w:rsidRDefault="00F51AC4">
      <w:pPr>
        <w:rPr>
          <w:rFonts w:cs="Calibri"/>
          <w:sz w:val="22"/>
          <w:szCs w:val="24"/>
        </w:rPr>
      </w:pPr>
      <w:r>
        <w:rPr>
          <w:sz w:val="22"/>
          <w:szCs w:val="24"/>
        </w:rPr>
        <w:fldChar w:fldCharType="end"/>
      </w:r>
    </w:p>
    <w:p w14:paraId="5AA0D5D0" w14:textId="77777777" w:rsidR="00F51AC4" w:rsidRDefault="00F51AC4">
      <w:pPr>
        <w:rPr>
          <w:sz w:val="22"/>
          <w:szCs w:val="24"/>
        </w:rPr>
      </w:pPr>
    </w:p>
    <w:p w14:paraId="67376F9E" w14:textId="77777777" w:rsidR="00F51AC4" w:rsidRDefault="00F51AC4">
      <w:pPr>
        <w:rPr>
          <w:b/>
          <w:sz w:val="22"/>
          <w:szCs w:val="24"/>
          <w:u w:val="single"/>
        </w:rPr>
      </w:pPr>
      <w:r>
        <w:rPr>
          <w:rFonts w:cs="Calibri"/>
          <w:b/>
          <w:sz w:val="22"/>
          <w:szCs w:val="24"/>
          <w:u w:val="single"/>
        </w:rPr>
        <w:t>SDNP/25/01967/CND</w:t>
      </w:r>
    </w:p>
    <w:p w14:paraId="54C1DF2F" w14:textId="77777777" w:rsidR="00F51AC4" w:rsidRDefault="00F51AC4">
      <w:pPr>
        <w:rPr>
          <w:rFonts w:cs="Calibri"/>
          <w:sz w:val="22"/>
          <w:szCs w:val="24"/>
        </w:rPr>
      </w:pPr>
    </w:p>
    <w:p w14:paraId="2C9BDF4C" w14:textId="77777777" w:rsidR="00F51AC4" w:rsidRDefault="00F51AC4">
      <w:pPr>
        <w:rPr>
          <w:rFonts w:cs="Calibri"/>
          <w:sz w:val="22"/>
          <w:szCs w:val="24"/>
        </w:rPr>
      </w:pPr>
      <w:r>
        <w:rPr>
          <w:sz w:val="22"/>
          <w:szCs w:val="24"/>
        </w:rPr>
        <w:t>Cha</w:t>
      </w:r>
      <w:r>
        <w:rPr>
          <w:sz w:val="22"/>
          <w:szCs w:val="24"/>
        </w:rPr>
        <w:t>nge of Condition 1 for SDNP/15/01303/FUL.</w:t>
      </w:r>
    </w:p>
    <w:p w14:paraId="72D23C8D" w14:textId="77777777" w:rsidR="00F51AC4" w:rsidRDefault="00F51AC4">
      <w:pPr>
        <w:rPr>
          <w:rFonts w:cs="Calibri"/>
          <w:sz w:val="22"/>
          <w:szCs w:val="24"/>
        </w:rPr>
      </w:pPr>
      <w:r>
        <w:rPr>
          <w:sz w:val="22"/>
          <w:szCs w:val="24"/>
        </w:rPr>
        <w:t xml:space="preserve">At  </w:t>
      </w:r>
    </w:p>
    <w:p w14:paraId="0669D42E" w14:textId="77777777" w:rsidR="00F51AC4" w:rsidRDefault="00F51AC4">
      <w:pPr>
        <w:rPr>
          <w:rFonts w:cs="Calibri"/>
          <w:sz w:val="22"/>
          <w:szCs w:val="24"/>
        </w:rPr>
      </w:pPr>
      <w:r>
        <w:rPr>
          <w:sz w:val="22"/>
          <w:szCs w:val="24"/>
        </w:rPr>
        <w:t xml:space="preserve">Land at, </w:t>
      </w:r>
      <w:proofErr w:type="spellStart"/>
      <w:r>
        <w:rPr>
          <w:sz w:val="22"/>
          <w:szCs w:val="24"/>
        </w:rPr>
        <w:t>Southdowns</w:t>
      </w:r>
      <w:proofErr w:type="spellEnd"/>
      <w:r>
        <w:rPr>
          <w:sz w:val="22"/>
          <w:szCs w:val="24"/>
        </w:rPr>
        <w:t xml:space="preserve"> Road, Lewes, East Sussex, </w:t>
      </w:r>
    </w:p>
    <w:p w14:paraId="24FD8C01" w14:textId="77777777" w:rsidR="00F51AC4" w:rsidRDefault="00F51AC4">
      <w:pPr>
        <w:rPr>
          <w:sz w:val="22"/>
          <w:szCs w:val="24"/>
        </w:rPr>
      </w:pPr>
    </w:p>
    <w:p w14:paraId="2DF0CB0C" w14:textId="77777777" w:rsidR="00F51AC4" w:rsidRDefault="00F51AC4">
      <w:pPr>
        <w:rPr>
          <w:rFonts w:cs="Calibri"/>
          <w:sz w:val="22"/>
          <w:szCs w:val="24"/>
        </w:rPr>
      </w:pPr>
      <w:r>
        <w:rPr>
          <w:rFonts w:cs="Calibri"/>
          <w:b/>
          <w:sz w:val="22"/>
          <w:szCs w:val="24"/>
        </w:rPr>
        <w:t>Validation Date:</w:t>
      </w:r>
      <w:r>
        <w:rPr>
          <w:sz w:val="22"/>
          <w:szCs w:val="24"/>
        </w:rPr>
        <w:t xml:space="preserve">  </w:t>
      </w:r>
      <w:r>
        <w:rPr>
          <w:rFonts w:cs="Calibri"/>
          <w:sz w:val="22"/>
          <w:szCs w:val="24"/>
        </w:rPr>
        <w:t>8 May 2025</w:t>
      </w:r>
      <w:r>
        <w:rPr>
          <w:sz w:val="22"/>
          <w:szCs w:val="24"/>
        </w:rPr>
        <w:tab/>
      </w:r>
      <w:r>
        <w:rPr>
          <w:rFonts w:cs="Calibri"/>
          <w:b/>
          <w:sz w:val="22"/>
          <w:szCs w:val="24"/>
        </w:rPr>
        <w:t>Date of Direction:</w:t>
      </w:r>
      <w:r>
        <w:rPr>
          <w:sz w:val="22"/>
          <w:szCs w:val="24"/>
        </w:rPr>
        <w:t xml:space="preserve"> </w:t>
      </w:r>
      <w:r>
        <w:rPr>
          <w:rFonts w:cs="Calibri"/>
          <w:sz w:val="22"/>
          <w:szCs w:val="24"/>
        </w:rPr>
        <w:t xml:space="preserve"> </w:t>
      </w:r>
      <w:r>
        <w:rPr>
          <w:sz w:val="22"/>
          <w:szCs w:val="24"/>
        </w:rPr>
        <w:t>8 May 2025</w:t>
      </w:r>
    </w:p>
    <w:p w14:paraId="09AA462F" w14:textId="77777777" w:rsidR="00F51AC4" w:rsidRDefault="00F51AC4">
      <w:pPr>
        <w:rPr>
          <w:sz w:val="22"/>
          <w:szCs w:val="24"/>
        </w:rPr>
      </w:pPr>
    </w:p>
    <w:p w14:paraId="64531CBD" w14:textId="77777777" w:rsidR="00F51AC4" w:rsidRDefault="00F51AC4">
      <w:pPr>
        <w:rPr>
          <w:rFonts w:cs="Calibri"/>
          <w:b/>
          <w:sz w:val="22"/>
          <w:szCs w:val="24"/>
        </w:rPr>
      </w:pPr>
      <w:r>
        <w:rPr>
          <w:rFonts w:cs="Calibri"/>
          <w:b/>
          <w:sz w:val="22"/>
          <w:szCs w:val="24"/>
        </w:rPr>
        <w:t>Reason for the Direction</w:t>
      </w:r>
      <w:r>
        <w:rPr>
          <w:b/>
          <w:sz w:val="22"/>
          <w:szCs w:val="24"/>
        </w:rPr>
        <w:t>:</w:t>
      </w:r>
    </w:p>
    <w:p w14:paraId="63826A2E" w14:textId="77777777" w:rsidR="00F51AC4" w:rsidRDefault="00F51AC4">
      <w:pPr>
        <w:rPr>
          <w:rFonts w:cs="Calibri"/>
          <w:sz w:val="22"/>
          <w:szCs w:val="24"/>
        </w:rPr>
      </w:pPr>
      <w:r>
        <w:rPr>
          <w:sz w:val="22"/>
          <w:szCs w:val="24"/>
        </w:rPr>
        <w:t xml:space="preserve">This proposal is for variation of condition on the original planning consent SDNP/15/01303/FUL which was previously called in by the SDNPA. The current proposal will be handled by the SDNPA in order to ensure the objectives of the original consent are considered and for reasons of </w:t>
      </w:r>
      <w:proofErr w:type="spellStart"/>
      <w:r>
        <w:rPr>
          <w:sz w:val="22"/>
          <w:szCs w:val="24"/>
        </w:rPr>
        <w:t>consistency.This</w:t>
      </w:r>
      <w:proofErr w:type="spellEnd"/>
      <w:r>
        <w:rPr>
          <w:sz w:val="22"/>
          <w:szCs w:val="24"/>
        </w:rPr>
        <w:t xml:space="preserve"> is an application for an Application to Vary of Remove Conditions that requires no formal call in as the principle case was Called in and managed by the National Park.</w:t>
      </w:r>
    </w:p>
    <w:p w14:paraId="1D3059A7" w14:textId="77777777" w:rsidR="00F51AC4" w:rsidRDefault="00F51AC4">
      <w:pPr>
        <w:rPr>
          <w:sz w:val="22"/>
          <w:szCs w:val="24"/>
        </w:rPr>
      </w:pPr>
    </w:p>
    <w:p w14:paraId="62EC2792" w14:textId="77777777" w:rsidR="00F51AC4" w:rsidRDefault="00F51AC4">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"https://planningpublicaccess.southdowns.gov.uk/online-applications/applicationDetails.do?activeTab=summary&amp;keyVal=SVWBPYTUITL00"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18B6E5F5" w14:textId="77777777" w:rsidR="00F51AC4" w:rsidRDefault="00F51AC4">
      <w:pPr>
        <w:rPr>
          <w:sz w:val="22"/>
          <w:szCs w:val="24"/>
        </w:rPr>
      </w:pPr>
      <w:r>
        <w:rPr>
          <w:rFonts w:cs="Calibri"/>
          <w:sz w:val="22"/>
          <w:szCs w:val="24"/>
        </w:rPr>
        <w:fldChar w:fldCharType="end"/>
      </w:r>
    </w:p>
    <w:p w14:paraId="3BA09A48" w14:textId="77777777" w:rsidR="00F51AC4" w:rsidRDefault="00F51AC4">
      <w:pPr>
        <w:rPr>
          <w:rFonts w:cs="Calibri"/>
          <w:sz w:val="22"/>
          <w:szCs w:val="24"/>
        </w:rPr>
      </w:pPr>
    </w:p>
    <w:p w14:paraId="1B4B916D" w14:textId="77777777" w:rsidR="00F51AC4" w:rsidRDefault="00F51AC4">
      <w:pPr>
        <w:rPr>
          <w:rFonts w:cs="Calibri"/>
          <w:b/>
          <w:sz w:val="22"/>
          <w:szCs w:val="24"/>
          <w:u w:val="single"/>
        </w:rPr>
      </w:pPr>
      <w:r>
        <w:rPr>
          <w:b/>
          <w:sz w:val="22"/>
          <w:szCs w:val="24"/>
          <w:u w:val="single"/>
        </w:rPr>
        <w:t>SDNP/25/01981/DCOND</w:t>
      </w:r>
    </w:p>
    <w:p w14:paraId="3D16D133" w14:textId="77777777" w:rsidR="00F51AC4" w:rsidRDefault="00F51AC4">
      <w:pPr>
        <w:rPr>
          <w:sz w:val="22"/>
          <w:szCs w:val="24"/>
        </w:rPr>
      </w:pPr>
    </w:p>
    <w:p w14:paraId="2F6459C2" w14:textId="77777777" w:rsidR="00F51AC4" w:rsidRDefault="00F51AC4">
      <w:pPr>
        <w:rPr>
          <w:sz w:val="22"/>
          <w:szCs w:val="24"/>
        </w:rPr>
      </w:pPr>
      <w:r>
        <w:rPr>
          <w:rFonts w:cs="Calibri"/>
          <w:sz w:val="22"/>
          <w:szCs w:val="24"/>
        </w:rPr>
        <w:t>Discharge of Conditions 5 (CROSS SECTIONS), 6 (CEMP), 12 (SUSTAINABLE CONST (PRECOMMENCEMENT)) , 15 (EXTERNAL LIGHTING) , 17 (ARCHAEOLOGY) , 18 (FOUL DRAINAGE) , 19 (SUDS) , 20 (CAPTURE AT SOURCE) , 21 (WATER NEUTRALITY OFFSETTING STRATEGY) , 22 (ONSITE WATER EFFICIENCY MEASURES) , 24 (LEMP) and 25 (HABITAT ENHANCEMENT STRATEGY) for SDNP/21/00627/OUT.</w:t>
      </w:r>
    </w:p>
    <w:p w14:paraId="37D44536" w14:textId="77777777" w:rsidR="00F51AC4" w:rsidRDefault="00F51AC4">
      <w:pPr>
        <w:rPr>
          <w:sz w:val="22"/>
          <w:szCs w:val="24"/>
        </w:rPr>
      </w:pPr>
      <w:r>
        <w:rPr>
          <w:rFonts w:cs="Calibri"/>
          <w:sz w:val="22"/>
          <w:szCs w:val="24"/>
        </w:rPr>
        <w:t xml:space="preserve">At  </w:t>
      </w:r>
    </w:p>
    <w:p w14:paraId="65700B5F" w14:textId="77777777" w:rsidR="00F51AC4" w:rsidRDefault="00F51AC4">
      <w:pPr>
        <w:rPr>
          <w:sz w:val="22"/>
          <w:szCs w:val="24"/>
        </w:rPr>
      </w:pPr>
      <w:r>
        <w:rPr>
          <w:rFonts w:cs="Calibri"/>
          <w:sz w:val="22"/>
          <w:szCs w:val="24"/>
        </w:rPr>
        <w:t xml:space="preserve">Lodge Hill Education Centre , London Road, </w:t>
      </w:r>
      <w:proofErr w:type="spellStart"/>
      <w:r>
        <w:rPr>
          <w:rFonts w:cs="Calibri"/>
          <w:sz w:val="22"/>
          <w:szCs w:val="24"/>
        </w:rPr>
        <w:t>Watersfield</w:t>
      </w:r>
      <w:proofErr w:type="spellEnd"/>
      <w:r>
        <w:rPr>
          <w:rFonts w:cs="Calibri"/>
          <w:sz w:val="22"/>
          <w:szCs w:val="24"/>
        </w:rPr>
        <w:t>, West Sussex, RH20 1LZ</w:t>
      </w:r>
    </w:p>
    <w:p w14:paraId="167124CA" w14:textId="77777777" w:rsidR="00F51AC4" w:rsidRDefault="00F51AC4">
      <w:pPr>
        <w:rPr>
          <w:rFonts w:cs="Calibri"/>
          <w:sz w:val="22"/>
          <w:szCs w:val="24"/>
        </w:rPr>
      </w:pPr>
    </w:p>
    <w:p w14:paraId="0D9D14BB" w14:textId="77777777" w:rsidR="00F51AC4" w:rsidRDefault="00F51AC4">
      <w:pPr>
        <w:rPr>
          <w:sz w:val="22"/>
          <w:szCs w:val="24"/>
        </w:rPr>
      </w:pPr>
      <w:r>
        <w:rPr>
          <w:b/>
          <w:sz w:val="22"/>
          <w:szCs w:val="24"/>
        </w:rPr>
        <w:t>Validation Date:</w:t>
      </w:r>
      <w:r>
        <w:rPr>
          <w:rFonts w:cs="Calibri"/>
          <w:sz w:val="22"/>
          <w:szCs w:val="24"/>
        </w:rPr>
        <w:t xml:space="preserve">  </w:t>
      </w:r>
      <w:r>
        <w:rPr>
          <w:sz w:val="22"/>
          <w:szCs w:val="24"/>
        </w:rPr>
        <w:t>9 May 2025</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 xml:space="preserve">No call in required. </w:t>
      </w:r>
    </w:p>
    <w:p w14:paraId="5E30F803" w14:textId="77777777" w:rsidR="00F51AC4" w:rsidRDefault="00F51AC4">
      <w:pPr>
        <w:rPr>
          <w:rFonts w:cs="Calibri"/>
          <w:sz w:val="22"/>
          <w:szCs w:val="24"/>
        </w:rPr>
      </w:pPr>
    </w:p>
    <w:p w14:paraId="17A78021" w14:textId="77777777" w:rsidR="00F51AC4" w:rsidRDefault="00F51AC4">
      <w:pPr>
        <w:rPr>
          <w:b/>
          <w:sz w:val="22"/>
          <w:szCs w:val="24"/>
        </w:rPr>
      </w:pPr>
      <w:r>
        <w:rPr>
          <w:b/>
          <w:sz w:val="22"/>
          <w:szCs w:val="24"/>
        </w:rPr>
        <w:t>Reason for the Direction</w:t>
      </w:r>
      <w:r>
        <w:rPr>
          <w:rFonts w:cs="Calibri"/>
          <w:b/>
          <w:sz w:val="22"/>
          <w:szCs w:val="24"/>
        </w:rPr>
        <w:t>:</w:t>
      </w:r>
    </w:p>
    <w:p w14:paraId="0FEB4131" w14:textId="77777777" w:rsidR="00F51AC4" w:rsidRDefault="00F51AC4">
      <w:pPr>
        <w:rPr>
          <w:rFonts w:cs="Calibri"/>
          <w:sz w:val="22"/>
          <w:szCs w:val="24"/>
        </w:rPr>
      </w:pPr>
    </w:p>
    <w:p w14:paraId="4F30A80D" w14:textId="77777777" w:rsidR="00F51AC4" w:rsidRDefault="00F51AC4">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"https://planningpublicaccess.southdowns.gov.uk/online-applications/applicationDetails.do?activeTab=summary&amp;keyVal=SVY505TUIUQ00"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18ABDDDB" w14:textId="77777777" w:rsidR="00F51AC4" w:rsidRDefault="00F51AC4">
      <w:pPr>
        <w:rPr>
          <w:rFonts w:cs="Calibri"/>
          <w:sz w:val="22"/>
          <w:szCs w:val="24"/>
        </w:rPr>
      </w:pPr>
      <w:r>
        <w:rPr>
          <w:sz w:val="22"/>
          <w:szCs w:val="24"/>
        </w:rPr>
        <w:fldChar w:fldCharType="end"/>
      </w:r>
    </w:p>
    <w:p w14:paraId="146AD9F3" w14:textId="77777777" w:rsidR="00F51AC4" w:rsidRDefault="00F51AC4">
      <w:pPr>
        <w:rPr>
          <w:sz w:val="22"/>
          <w:szCs w:val="24"/>
        </w:rPr>
      </w:pPr>
    </w:p>
    <w:p w14:paraId="62380C60" w14:textId="77777777" w:rsidR="00F51AC4" w:rsidRDefault="00F51AC4">
      <w:pPr>
        <w:rPr>
          <w:rFonts w:cs="Calibri"/>
          <w:sz w:val="22"/>
          <w:szCs w:val="24"/>
        </w:rPr>
      </w:pPr>
    </w:p>
    <w:sectPr w:rsidR="00000000">
      <w:footerReference w:type="first" r:id="rId7"/>
      <w:pgSz w:w="11906" w:h="16838"/>
      <w:pgMar w:top="647" w:right="1016" w:bottom="360" w:left="1017"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3941B" w14:textId="77777777" w:rsidR="00F51AC4" w:rsidRDefault="00F51AC4">
      <w:r>
        <w:separator/>
      </w:r>
    </w:p>
  </w:endnote>
  <w:endnote w:type="continuationSeparator" w:id="0">
    <w:p w14:paraId="56000CA1" w14:textId="77777777" w:rsidR="00F51AC4" w:rsidRDefault="00F5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E4C0F" w14:textId="77777777" w:rsidR="00F51AC4" w:rsidRDefault="00F51AC4">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1E6B6" w14:textId="77777777" w:rsidR="00F51AC4" w:rsidRDefault="00F51AC4">
      <w:r>
        <w:separator/>
      </w:r>
    </w:p>
  </w:footnote>
  <w:footnote w:type="continuationSeparator" w:id="0">
    <w:p w14:paraId="1A3E8F81" w14:textId="77777777" w:rsidR="00F51AC4" w:rsidRDefault="00F51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TvxQ8rUZ09LhKszVZZFhXlSkWySccEdBJU3sGs6/GsjWlo4FMrzA6jV3pvVWbu1y"/>
  </w:docVars>
  <w:rsids>
    <w:rsidRoot w:val="00F51AC4"/>
    <w:rsid w:val="004B7037"/>
    <w:rsid w:val="00F51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ABC856"/>
  <w14:defaultImageDpi w14:val="0"/>
  <w15:docId w15:val="{FC249B00-DC27-4199-BAE5-37E50A2F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2025-05-12T16:34:00Z</dcterms:created>
  <dcterms:modified xsi:type="dcterms:W3CDTF">2025-05-12T16:34:00Z</dcterms:modified>
</cp:coreProperties>
</file>