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FCCDA" w14:textId="77777777" w:rsidR="00233E98" w:rsidRDefault="00233E98">
      <w:pPr>
        <w:rPr>
          <w:sz w:val="22"/>
          <w:szCs w:val="24"/>
        </w:rPr>
      </w:pPr>
    </w:p>
    <w:p w14:paraId="55229319" w14:textId="77777777" w:rsidR="00233E98" w:rsidRDefault="00233E98">
      <w:pPr>
        <w:rPr>
          <w:rFonts w:cs="Calibri"/>
          <w:sz w:val="22"/>
          <w:szCs w:val="24"/>
        </w:rPr>
      </w:pPr>
    </w:p>
    <w:p w14:paraId="2A71FFFF" w14:textId="77777777" w:rsidR="00233E98" w:rsidRDefault="00233E98">
      <w:pPr>
        <w:rPr>
          <w:rFonts w:cs="Calibri"/>
          <w:sz w:val="22"/>
          <w:szCs w:val="24"/>
        </w:rPr>
      </w:pPr>
      <w:r>
        <w:rPr>
          <w:sz w:val="22"/>
          <w:szCs w:val="24"/>
        </w:rPr>
        <w:t>List of called in applications for the week ending 02.10.2023</w:t>
      </w:r>
    </w:p>
    <w:p w14:paraId="7276B246" w14:textId="77777777" w:rsidR="00233E98" w:rsidRDefault="00233E98">
      <w:pPr>
        <w:rPr>
          <w:sz w:val="22"/>
          <w:szCs w:val="24"/>
        </w:rPr>
      </w:pPr>
    </w:p>
    <w:p w14:paraId="4EA22310" w14:textId="77777777" w:rsidR="00233E98" w:rsidRDefault="00233E98">
      <w:pPr>
        <w:rPr>
          <w:rFonts w:cs="Calibri"/>
          <w:sz w:val="22"/>
          <w:szCs w:val="24"/>
        </w:rPr>
      </w:pPr>
    </w:p>
    <w:p w14:paraId="3D27EB90" w14:textId="77777777" w:rsidR="00233E98" w:rsidRDefault="00233E98">
      <w:pPr>
        <w:rPr>
          <w:rFonts w:cs="Calibri"/>
          <w:b/>
          <w:sz w:val="22"/>
          <w:szCs w:val="24"/>
          <w:u w:val="single"/>
        </w:rPr>
      </w:pPr>
      <w:r>
        <w:rPr>
          <w:b/>
          <w:sz w:val="22"/>
          <w:szCs w:val="24"/>
          <w:u w:val="single"/>
        </w:rPr>
        <w:t>SDNP/23/03847/FUL</w:t>
      </w:r>
    </w:p>
    <w:p w14:paraId="3F84C97B" w14:textId="77777777" w:rsidR="00233E98" w:rsidRDefault="00233E98">
      <w:pPr>
        <w:rPr>
          <w:sz w:val="22"/>
          <w:szCs w:val="24"/>
        </w:rPr>
      </w:pPr>
    </w:p>
    <w:p w14:paraId="6432492D" w14:textId="77777777" w:rsidR="00233E98" w:rsidRDefault="00233E98">
      <w:pPr>
        <w:rPr>
          <w:sz w:val="22"/>
          <w:szCs w:val="24"/>
        </w:rPr>
      </w:pPr>
      <w:r>
        <w:rPr>
          <w:rFonts w:cs="Calibri"/>
          <w:sz w:val="22"/>
          <w:szCs w:val="24"/>
        </w:rPr>
        <w:t>Ground works and fencing in association with chalk grassland restoration</w:t>
      </w:r>
    </w:p>
    <w:p w14:paraId="782E26D9" w14:textId="77777777" w:rsidR="00233E98" w:rsidRDefault="00233E98">
      <w:pPr>
        <w:rPr>
          <w:sz w:val="22"/>
          <w:szCs w:val="24"/>
        </w:rPr>
      </w:pPr>
      <w:r>
        <w:rPr>
          <w:rFonts w:cs="Calibri"/>
          <w:sz w:val="22"/>
          <w:szCs w:val="24"/>
        </w:rPr>
        <w:t xml:space="preserve">At  </w:t>
      </w:r>
    </w:p>
    <w:p w14:paraId="1D955B6E" w14:textId="77777777" w:rsidR="00233E98" w:rsidRDefault="00233E98">
      <w:pPr>
        <w:rPr>
          <w:rFonts w:cs="Calibri"/>
          <w:sz w:val="22"/>
          <w:szCs w:val="24"/>
        </w:rPr>
      </w:pPr>
    </w:p>
    <w:p w14:paraId="05E14389" w14:textId="77777777" w:rsidR="00233E98" w:rsidRDefault="00233E98">
      <w:pPr>
        <w:rPr>
          <w:rFonts w:cs="Calibri"/>
          <w:sz w:val="22"/>
          <w:szCs w:val="24"/>
        </w:rPr>
      </w:pPr>
      <w:r>
        <w:rPr>
          <w:sz w:val="22"/>
          <w:szCs w:val="24"/>
        </w:rPr>
        <w:t xml:space="preserve">St Catherine's HIll, Morestead Road, Winchester, Hampshire, </w:t>
      </w:r>
    </w:p>
    <w:p w14:paraId="2DE89791" w14:textId="77777777" w:rsidR="00233E98" w:rsidRDefault="00233E98">
      <w:pPr>
        <w:rPr>
          <w:sz w:val="22"/>
          <w:szCs w:val="24"/>
        </w:rPr>
      </w:pPr>
    </w:p>
    <w:p w14:paraId="4F0B6360" w14:textId="77777777" w:rsidR="00233E98" w:rsidRDefault="00233E98">
      <w:pPr>
        <w:rPr>
          <w:rFonts w:cs="Calibri"/>
          <w:sz w:val="22"/>
          <w:szCs w:val="24"/>
        </w:rPr>
      </w:pPr>
    </w:p>
    <w:p w14:paraId="02F04194" w14:textId="77777777" w:rsidR="00233E98" w:rsidRDefault="00233E98">
      <w:pPr>
        <w:rPr>
          <w:sz w:val="22"/>
          <w:szCs w:val="24"/>
        </w:rPr>
      </w:pPr>
      <w:r>
        <w:rPr>
          <w:b/>
          <w:sz w:val="22"/>
          <w:szCs w:val="24"/>
        </w:rPr>
        <w:t>Validation Date:</w:t>
      </w:r>
      <w:r>
        <w:rPr>
          <w:rFonts w:cs="Calibri"/>
          <w:sz w:val="22"/>
          <w:szCs w:val="24"/>
        </w:rPr>
        <w:tab/>
        <w:t>26 September 2023</w:t>
      </w:r>
    </w:p>
    <w:p w14:paraId="56108D3A" w14:textId="77777777" w:rsidR="00233E98" w:rsidRDefault="00233E98">
      <w:pPr>
        <w:rPr>
          <w:rFonts w:cs="Calibri"/>
          <w:sz w:val="22"/>
          <w:szCs w:val="24"/>
        </w:rPr>
      </w:pPr>
    </w:p>
    <w:p w14:paraId="5406C855" w14:textId="77777777" w:rsidR="00233E98" w:rsidRDefault="00233E98">
      <w:pPr>
        <w:rPr>
          <w:sz w:val="22"/>
          <w:szCs w:val="24"/>
        </w:rPr>
      </w:pPr>
      <w:r>
        <w:rPr>
          <w:b/>
          <w:sz w:val="22"/>
          <w:szCs w:val="24"/>
        </w:rPr>
        <w:t>Date of Direction:</w:t>
      </w:r>
      <w:r>
        <w:rPr>
          <w:rFonts w:cs="Calibri"/>
          <w:sz w:val="22"/>
          <w:szCs w:val="24"/>
        </w:rPr>
        <w:t xml:space="preserve"> </w:t>
      </w:r>
      <w:r>
        <w:rPr>
          <w:rFonts w:cs="Calibri"/>
          <w:sz w:val="22"/>
          <w:szCs w:val="24"/>
        </w:rPr>
        <w:tab/>
        <w:t>13 September 2023</w:t>
      </w:r>
    </w:p>
    <w:p w14:paraId="234042B1" w14:textId="77777777" w:rsidR="00233E98" w:rsidRDefault="00233E98">
      <w:pPr>
        <w:rPr>
          <w:rFonts w:cs="Calibri"/>
          <w:sz w:val="22"/>
          <w:szCs w:val="24"/>
        </w:rPr>
      </w:pPr>
    </w:p>
    <w:p w14:paraId="734B43A9" w14:textId="77777777" w:rsidR="00233E98" w:rsidRDefault="00233E98">
      <w:pPr>
        <w:rPr>
          <w:rFonts w:cs="Calibri"/>
          <w:b/>
          <w:sz w:val="22"/>
          <w:szCs w:val="24"/>
        </w:rPr>
      </w:pPr>
      <w:r>
        <w:rPr>
          <w:b/>
          <w:sz w:val="22"/>
          <w:szCs w:val="24"/>
        </w:rPr>
        <w:t>Reason for the Direction</w:t>
      </w:r>
    </w:p>
    <w:p w14:paraId="296F8F8D" w14:textId="77777777" w:rsidR="00233E98" w:rsidRDefault="00233E98">
      <w:pPr>
        <w:rPr>
          <w:rFonts w:cs="Calibri"/>
          <w:sz w:val="22"/>
          <w:szCs w:val="24"/>
        </w:rPr>
      </w:pPr>
      <w:r>
        <w:rPr>
          <w:sz w:val="22"/>
          <w:szCs w:val="24"/>
        </w:rPr>
        <w:t>The application relates to a landscape and biodiversity enhancement project in a sensitive area previously degraded by highway and waterworks engineering. The South Downs National Park Authority propose to determine the above application due to the particular considerations relating to potential impact on the natural beauty, wildlife and cultural heritage of the South Downs National Park, which constitute the first purpose for which the South Downs National Park has been designated.</w:t>
      </w:r>
    </w:p>
    <w:p w14:paraId="37E2D017" w14:textId="77777777" w:rsidR="00233E98" w:rsidRDefault="00233E98">
      <w:pPr>
        <w:rPr>
          <w:sz w:val="22"/>
          <w:szCs w:val="24"/>
        </w:rPr>
      </w:pPr>
    </w:p>
    <w:p w14:paraId="1355E138" w14:textId="77777777" w:rsidR="00233E98" w:rsidRDefault="00233E98">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"https://planningpublicaccess.southdowns.gov.uk/online-applications/applicationDetails.do?activeTab=summary&amp;keyVal=S0XH0ETUHYR00"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60ADD32B" w14:textId="77777777" w:rsidR="00233E98" w:rsidRDefault="00233E98">
      <w:pPr>
        <w:rPr>
          <w:sz w:val="22"/>
          <w:szCs w:val="24"/>
        </w:rPr>
      </w:pPr>
      <w:r>
        <w:rPr>
          <w:rFonts w:cs="Calibri"/>
          <w:sz w:val="22"/>
          <w:szCs w:val="24"/>
        </w:rPr>
        <w:fldChar w:fldCharType="end"/>
      </w:r>
    </w:p>
    <w:p w14:paraId="078B10CF" w14:textId="77777777" w:rsidR="00233E98" w:rsidRDefault="00233E98">
      <w:pPr>
        <w:rPr>
          <w:rFonts w:cs="Calibri"/>
          <w:sz w:val="22"/>
          <w:szCs w:val="24"/>
        </w:rPr>
      </w:pPr>
    </w:p>
    <w:p w14:paraId="7D109629" w14:textId="77777777" w:rsidR="00233E98" w:rsidRDefault="00233E98">
      <w:pPr>
        <w:rPr>
          <w:rFonts w:cs="Calibri"/>
          <w:b/>
          <w:sz w:val="22"/>
          <w:szCs w:val="24"/>
          <w:u w:val="single"/>
        </w:rPr>
      </w:pPr>
      <w:r>
        <w:rPr>
          <w:b/>
          <w:sz w:val="22"/>
          <w:szCs w:val="24"/>
          <w:u w:val="single"/>
        </w:rPr>
        <w:t>SDNP/23/03990/DCOND</w:t>
      </w:r>
    </w:p>
    <w:p w14:paraId="005D8F3F" w14:textId="77777777" w:rsidR="00233E98" w:rsidRDefault="00233E98">
      <w:pPr>
        <w:rPr>
          <w:sz w:val="22"/>
          <w:szCs w:val="24"/>
        </w:rPr>
      </w:pPr>
    </w:p>
    <w:p w14:paraId="204D0A2D" w14:textId="77777777" w:rsidR="00233E98" w:rsidRDefault="00233E98">
      <w:pPr>
        <w:rPr>
          <w:sz w:val="22"/>
          <w:szCs w:val="24"/>
        </w:rPr>
      </w:pPr>
      <w:r>
        <w:rPr>
          <w:rFonts w:cs="Calibri"/>
          <w:sz w:val="22"/>
          <w:szCs w:val="24"/>
        </w:rPr>
        <w:t>Discharge of Condition 29 from Planning Permission SDNP/23/00095/CND.</w:t>
      </w:r>
    </w:p>
    <w:p w14:paraId="468C3338" w14:textId="77777777" w:rsidR="00233E98" w:rsidRDefault="00233E98">
      <w:pPr>
        <w:rPr>
          <w:sz w:val="22"/>
          <w:szCs w:val="24"/>
        </w:rPr>
      </w:pPr>
      <w:r>
        <w:rPr>
          <w:rFonts w:cs="Calibri"/>
          <w:sz w:val="22"/>
          <w:szCs w:val="24"/>
        </w:rPr>
        <w:t xml:space="preserve">At  </w:t>
      </w:r>
    </w:p>
    <w:p w14:paraId="0B95CF87" w14:textId="77777777" w:rsidR="00233E98" w:rsidRDefault="00233E98">
      <w:pPr>
        <w:rPr>
          <w:rFonts w:cs="Calibri"/>
          <w:sz w:val="22"/>
          <w:szCs w:val="24"/>
        </w:rPr>
      </w:pPr>
    </w:p>
    <w:p w14:paraId="0D471BE7" w14:textId="77777777" w:rsidR="00233E98" w:rsidRDefault="00233E98">
      <w:pPr>
        <w:rPr>
          <w:rFonts w:cs="Calibri"/>
          <w:sz w:val="22"/>
          <w:szCs w:val="24"/>
        </w:rPr>
      </w:pPr>
      <w:r>
        <w:rPr>
          <w:sz w:val="22"/>
          <w:szCs w:val="24"/>
        </w:rPr>
        <w:t>Syngenta , Henley Old Road, Fernhurst, West Sussex, GU27 3JE</w:t>
      </w:r>
    </w:p>
    <w:p w14:paraId="7C0626AF" w14:textId="77777777" w:rsidR="00233E98" w:rsidRDefault="00233E98">
      <w:pPr>
        <w:rPr>
          <w:sz w:val="22"/>
          <w:szCs w:val="24"/>
        </w:rPr>
      </w:pPr>
    </w:p>
    <w:p w14:paraId="13070981" w14:textId="77777777" w:rsidR="00233E98" w:rsidRDefault="00233E98">
      <w:pPr>
        <w:rPr>
          <w:rFonts w:cs="Calibri"/>
          <w:sz w:val="22"/>
          <w:szCs w:val="24"/>
        </w:rPr>
      </w:pPr>
    </w:p>
    <w:p w14:paraId="10044C25" w14:textId="77777777" w:rsidR="00233E98" w:rsidRDefault="00233E98">
      <w:pPr>
        <w:rPr>
          <w:sz w:val="22"/>
          <w:szCs w:val="24"/>
        </w:rPr>
      </w:pPr>
      <w:r>
        <w:rPr>
          <w:b/>
          <w:sz w:val="22"/>
          <w:szCs w:val="24"/>
        </w:rPr>
        <w:t>Validation Date:</w:t>
      </w:r>
      <w:r>
        <w:rPr>
          <w:rFonts w:cs="Calibri"/>
          <w:sz w:val="22"/>
          <w:szCs w:val="24"/>
        </w:rPr>
        <w:tab/>
        <w:t>25 September 2023</w:t>
      </w:r>
    </w:p>
    <w:p w14:paraId="0FE9D65A" w14:textId="77777777" w:rsidR="00233E98" w:rsidRDefault="00233E98">
      <w:pPr>
        <w:rPr>
          <w:rFonts w:cs="Calibri"/>
          <w:sz w:val="22"/>
          <w:szCs w:val="24"/>
        </w:rPr>
      </w:pPr>
    </w:p>
    <w:p w14:paraId="18D0E2EF" w14:textId="77777777" w:rsidR="00233E98" w:rsidRDefault="00233E98">
      <w:pPr>
        <w:rPr>
          <w:sz w:val="22"/>
          <w:szCs w:val="24"/>
        </w:rPr>
      </w:pPr>
      <w:r>
        <w:rPr>
          <w:b/>
          <w:sz w:val="22"/>
          <w:szCs w:val="24"/>
        </w:rPr>
        <w:t>Date of Direction:</w:t>
      </w:r>
      <w:r>
        <w:rPr>
          <w:rFonts w:cs="Calibri"/>
          <w:sz w:val="22"/>
          <w:szCs w:val="24"/>
        </w:rPr>
        <w:t xml:space="preserve"> </w:t>
      </w:r>
      <w:r>
        <w:rPr>
          <w:rFonts w:cs="Calibri"/>
          <w:sz w:val="22"/>
          <w:szCs w:val="24"/>
        </w:rPr>
        <w:tab/>
        <w:t xml:space="preserve">No call in required. </w:t>
      </w:r>
    </w:p>
    <w:p w14:paraId="209EB30F" w14:textId="77777777" w:rsidR="00233E98" w:rsidRDefault="00233E98">
      <w:pPr>
        <w:rPr>
          <w:rFonts w:cs="Calibri"/>
          <w:sz w:val="22"/>
          <w:szCs w:val="24"/>
        </w:rPr>
      </w:pPr>
    </w:p>
    <w:p w14:paraId="0347FDD3" w14:textId="77777777" w:rsidR="00233E98" w:rsidRDefault="00233E98">
      <w:pPr>
        <w:rPr>
          <w:rFonts w:cs="Calibri"/>
          <w:b/>
          <w:sz w:val="22"/>
          <w:szCs w:val="24"/>
        </w:rPr>
      </w:pPr>
      <w:r>
        <w:rPr>
          <w:b/>
          <w:sz w:val="22"/>
          <w:szCs w:val="24"/>
        </w:rPr>
        <w:t>Reason for the Direction</w:t>
      </w:r>
    </w:p>
    <w:p w14:paraId="7BE1440B" w14:textId="77777777" w:rsidR="00233E98" w:rsidRDefault="00233E98">
      <w:pPr>
        <w:rPr>
          <w:sz w:val="22"/>
          <w:szCs w:val="24"/>
        </w:rPr>
      </w:pPr>
    </w:p>
    <w:p w14:paraId="0BFC4347" w14:textId="77777777" w:rsidR="00233E98" w:rsidRDefault="00233E98">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"https://planningpublicaccess.southdowns.gov.uk/online-applications/applicationDetails.do?activeTab=summary&amp;keyVal=S1DMYOTUI7F00"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67ADA6C6" w14:textId="77777777" w:rsidR="00233E98" w:rsidRDefault="00233E98">
      <w:pPr>
        <w:rPr>
          <w:sz w:val="22"/>
          <w:szCs w:val="24"/>
        </w:rPr>
      </w:pPr>
      <w:r>
        <w:rPr>
          <w:rFonts w:cs="Calibri"/>
          <w:sz w:val="22"/>
          <w:szCs w:val="24"/>
        </w:rPr>
        <w:fldChar w:fldCharType="end"/>
      </w:r>
    </w:p>
    <w:p w14:paraId="0BE3EBAD" w14:textId="77777777" w:rsidR="00233E98" w:rsidRDefault="00233E98">
      <w:pPr>
        <w:rPr>
          <w:rFonts w:cs="Calibri"/>
          <w:sz w:val="22"/>
          <w:szCs w:val="24"/>
        </w:rPr>
      </w:pPr>
    </w:p>
    <w:p w14:paraId="41D4F4FC" w14:textId="77777777" w:rsidR="00233E98" w:rsidRDefault="00233E98">
      <w:pPr>
        <w:rPr>
          <w:sz w:val="22"/>
          <w:szCs w:val="24"/>
        </w:rPr>
      </w:pPr>
    </w:p>
    <w:p w14:paraId="21C736AC" w14:textId="77777777" w:rsidR="00233E98" w:rsidRDefault="00233E98">
      <w:pPr>
        <w:rPr>
          <w:rFonts w:cs="Calibri"/>
          <w:sz w:val="22"/>
          <w:szCs w:val="24"/>
        </w:rPr>
      </w:pPr>
    </w:p>
    <w:p w14:paraId="72893721" w14:textId="77777777" w:rsidR="00233E98" w:rsidRDefault="00233E98">
      <w:pPr>
        <w:rPr>
          <w:sz w:val="22"/>
          <w:szCs w:val="24"/>
        </w:rPr>
      </w:pPr>
    </w:p>
    <w:p w14:paraId="1514D43E" w14:textId="77777777" w:rsidR="00233E98" w:rsidRDefault="00233E98">
      <w:pPr>
        <w:rPr>
          <w:rFonts w:cs="Calibri"/>
          <w:sz w:val="22"/>
          <w:szCs w:val="24"/>
        </w:rPr>
      </w:pPr>
    </w:p>
    <w:p w14:paraId="5B1F0DB0" w14:textId="77777777" w:rsidR="00233E98" w:rsidRDefault="00233E98">
      <w:pPr>
        <w:rPr>
          <w:sz w:val="22"/>
          <w:szCs w:val="24"/>
        </w:rPr>
      </w:pPr>
    </w:p>
    <w:p w14:paraId="515CF77F" w14:textId="77777777" w:rsidR="00233E98" w:rsidRDefault="00233E98">
      <w:pPr>
        <w:rPr>
          <w:rFonts w:cs="Calibri"/>
          <w:sz w:val="22"/>
          <w:szCs w:val="24"/>
        </w:rPr>
      </w:pPr>
    </w:p>
    <w:p w14:paraId="768FA5D0" w14:textId="77777777" w:rsidR="00233E98" w:rsidRDefault="00233E98">
      <w:pPr>
        <w:rPr>
          <w:sz w:val="22"/>
          <w:szCs w:val="24"/>
        </w:rPr>
      </w:pPr>
    </w:p>
    <w:p w14:paraId="7FD9253A" w14:textId="77777777" w:rsidR="00233E98" w:rsidRDefault="00233E98">
      <w:pPr>
        <w:rPr>
          <w:rFonts w:cs="Calibri"/>
          <w:sz w:val="22"/>
          <w:szCs w:val="24"/>
        </w:rPr>
      </w:pPr>
    </w:p>
    <w:p w14:paraId="48762E43" w14:textId="77777777" w:rsidR="00233E98" w:rsidRDefault="00233E98">
      <w:pPr>
        <w:rPr>
          <w:sz w:val="22"/>
          <w:szCs w:val="24"/>
        </w:rPr>
      </w:pPr>
    </w:p>
    <w:p w14:paraId="78D9947B" w14:textId="77777777" w:rsidR="00233E98" w:rsidRDefault="00233E98">
      <w:pPr>
        <w:rPr>
          <w:rFonts w:cs="Calibri"/>
          <w:sz w:val="22"/>
          <w:szCs w:val="24"/>
        </w:rPr>
      </w:pPr>
    </w:p>
    <w:p w14:paraId="4E223236" w14:textId="77777777" w:rsidR="00233E98" w:rsidRDefault="00233E98">
      <w:pPr>
        <w:rPr>
          <w:sz w:val="22"/>
          <w:szCs w:val="24"/>
        </w:rPr>
      </w:pPr>
    </w:p>
    <w:p w14:paraId="10ED2174" w14:textId="77777777" w:rsidR="00233E98" w:rsidRDefault="00233E98">
      <w:pPr>
        <w:rPr>
          <w:rFonts w:cs="Calibri"/>
          <w:sz w:val="22"/>
          <w:szCs w:val="24"/>
        </w:rPr>
      </w:pPr>
    </w:p>
    <w:p w14:paraId="74291ED4" w14:textId="77777777" w:rsidR="00233E98" w:rsidRDefault="00233E98">
      <w:pPr>
        <w:rPr>
          <w:sz w:val="22"/>
          <w:szCs w:val="24"/>
        </w:rPr>
      </w:pPr>
    </w:p>
    <w:p w14:paraId="689093FD" w14:textId="77777777" w:rsidR="00233E98" w:rsidRDefault="00233E98">
      <w:pPr>
        <w:rPr>
          <w:rFonts w:cs="Calibri"/>
          <w:sz w:val="22"/>
          <w:szCs w:val="24"/>
        </w:rPr>
      </w:pPr>
    </w:p>
    <w:p w14:paraId="0D8A3D2F" w14:textId="77777777" w:rsidR="00233E98" w:rsidRDefault="00233E98">
      <w:pPr>
        <w:rPr>
          <w:rFonts w:cs="Calibri"/>
          <w:b/>
          <w:sz w:val="22"/>
          <w:szCs w:val="24"/>
          <w:u w:val="single"/>
        </w:rPr>
      </w:pPr>
      <w:r>
        <w:rPr>
          <w:b/>
          <w:sz w:val="22"/>
          <w:szCs w:val="24"/>
          <w:u w:val="single"/>
        </w:rPr>
        <w:t>SDNP/23/03991/DCOND</w:t>
      </w:r>
    </w:p>
    <w:p w14:paraId="0B59F99C" w14:textId="77777777" w:rsidR="00233E98" w:rsidRDefault="00233E98">
      <w:pPr>
        <w:rPr>
          <w:sz w:val="22"/>
          <w:szCs w:val="24"/>
        </w:rPr>
      </w:pPr>
    </w:p>
    <w:p w14:paraId="15C99EBB" w14:textId="77777777" w:rsidR="00233E98" w:rsidRDefault="00233E98">
      <w:pPr>
        <w:rPr>
          <w:sz w:val="22"/>
          <w:szCs w:val="24"/>
        </w:rPr>
      </w:pPr>
      <w:r>
        <w:rPr>
          <w:rFonts w:cs="Calibri"/>
          <w:sz w:val="22"/>
          <w:szCs w:val="24"/>
        </w:rPr>
        <w:t>Discharge of Condition 40 from Planning Per</w:t>
      </w:r>
      <w:r>
        <w:rPr>
          <w:sz w:val="22"/>
          <w:szCs w:val="24"/>
        </w:rPr>
        <w:t>m</w:t>
      </w:r>
      <w:r>
        <w:rPr>
          <w:rFonts w:cs="Calibri"/>
          <w:sz w:val="22"/>
          <w:szCs w:val="24"/>
        </w:rPr>
        <w:t>i</w:t>
      </w:r>
      <w:r>
        <w:rPr>
          <w:sz w:val="22"/>
          <w:szCs w:val="24"/>
        </w:rPr>
        <w:t>s</w:t>
      </w:r>
      <w:r>
        <w:rPr>
          <w:rFonts w:cs="Calibri"/>
          <w:sz w:val="22"/>
          <w:szCs w:val="24"/>
        </w:rPr>
        <w:t>sion SDNP/23/00095/CND.</w:t>
      </w:r>
    </w:p>
    <w:p w14:paraId="72DB233A" w14:textId="77777777" w:rsidR="00233E98" w:rsidRDefault="00233E98">
      <w:pPr>
        <w:rPr>
          <w:sz w:val="22"/>
          <w:szCs w:val="24"/>
        </w:rPr>
      </w:pPr>
      <w:r>
        <w:rPr>
          <w:rFonts w:cs="Calibri"/>
          <w:sz w:val="22"/>
          <w:szCs w:val="24"/>
        </w:rPr>
        <w:t xml:space="preserve">At  </w:t>
      </w:r>
    </w:p>
    <w:p w14:paraId="5BE36A38" w14:textId="77777777" w:rsidR="00233E98" w:rsidRDefault="00233E98">
      <w:pPr>
        <w:rPr>
          <w:rFonts w:cs="Calibri"/>
          <w:sz w:val="22"/>
          <w:szCs w:val="24"/>
        </w:rPr>
      </w:pPr>
    </w:p>
    <w:p w14:paraId="3E6ED3D0" w14:textId="77777777" w:rsidR="00233E98" w:rsidRDefault="00233E98">
      <w:pPr>
        <w:rPr>
          <w:rFonts w:cs="Calibri"/>
          <w:sz w:val="22"/>
          <w:szCs w:val="24"/>
        </w:rPr>
      </w:pPr>
      <w:r>
        <w:rPr>
          <w:sz w:val="22"/>
          <w:szCs w:val="24"/>
        </w:rPr>
        <w:t>Syngenta , Henley Old Road, Fernhurst, West Sussex, GU27 3JE</w:t>
      </w:r>
    </w:p>
    <w:p w14:paraId="3CC0BADD" w14:textId="77777777" w:rsidR="00233E98" w:rsidRDefault="00233E98">
      <w:pPr>
        <w:rPr>
          <w:sz w:val="22"/>
          <w:szCs w:val="24"/>
        </w:rPr>
      </w:pPr>
    </w:p>
    <w:p w14:paraId="48CD8421" w14:textId="77777777" w:rsidR="00233E98" w:rsidRDefault="00233E98">
      <w:pPr>
        <w:rPr>
          <w:rFonts w:cs="Calibri"/>
          <w:sz w:val="22"/>
          <w:szCs w:val="24"/>
        </w:rPr>
      </w:pPr>
    </w:p>
    <w:p w14:paraId="0F52C9A5" w14:textId="77777777" w:rsidR="00233E98" w:rsidRDefault="00233E98">
      <w:pPr>
        <w:rPr>
          <w:sz w:val="22"/>
          <w:szCs w:val="24"/>
        </w:rPr>
      </w:pPr>
      <w:r>
        <w:rPr>
          <w:b/>
          <w:sz w:val="22"/>
          <w:szCs w:val="24"/>
        </w:rPr>
        <w:t>Validation Date:</w:t>
      </w:r>
      <w:r>
        <w:rPr>
          <w:rFonts w:cs="Calibri"/>
          <w:sz w:val="22"/>
          <w:szCs w:val="24"/>
        </w:rPr>
        <w:tab/>
        <w:t>25 September 2023</w:t>
      </w:r>
    </w:p>
    <w:p w14:paraId="760E88BE" w14:textId="77777777" w:rsidR="00233E98" w:rsidRDefault="00233E98">
      <w:pPr>
        <w:rPr>
          <w:rFonts w:cs="Calibri"/>
          <w:sz w:val="22"/>
          <w:szCs w:val="24"/>
        </w:rPr>
      </w:pPr>
    </w:p>
    <w:p w14:paraId="26A0DE01" w14:textId="77777777" w:rsidR="00233E98" w:rsidRDefault="00233E98">
      <w:pPr>
        <w:rPr>
          <w:sz w:val="22"/>
          <w:szCs w:val="24"/>
        </w:rPr>
      </w:pPr>
      <w:r>
        <w:rPr>
          <w:b/>
          <w:sz w:val="22"/>
          <w:szCs w:val="24"/>
        </w:rPr>
        <w:t>Date of Direction:</w:t>
      </w:r>
      <w:r>
        <w:rPr>
          <w:rFonts w:cs="Calibri"/>
          <w:sz w:val="22"/>
          <w:szCs w:val="24"/>
        </w:rPr>
        <w:t xml:space="preserve"> </w:t>
      </w:r>
      <w:r>
        <w:rPr>
          <w:rFonts w:cs="Calibri"/>
          <w:sz w:val="22"/>
          <w:szCs w:val="24"/>
        </w:rPr>
        <w:tab/>
        <w:t xml:space="preserve">No call in required. </w:t>
      </w:r>
    </w:p>
    <w:p w14:paraId="0471A54F" w14:textId="77777777" w:rsidR="00233E98" w:rsidRDefault="00233E98">
      <w:pPr>
        <w:rPr>
          <w:rFonts w:cs="Calibri"/>
          <w:sz w:val="22"/>
          <w:szCs w:val="24"/>
        </w:rPr>
      </w:pPr>
    </w:p>
    <w:p w14:paraId="16DF6C1E" w14:textId="77777777" w:rsidR="00233E98" w:rsidRDefault="00233E98">
      <w:pPr>
        <w:rPr>
          <w:rFonts w:cs="Calibri"/>
          <w:b/>
          <w:sz w:val="22"/>
          <w:szCs w:val="24"/>
        </w:rPr>
      </w:pPr>
      <w:r>
        <w:rPr>
          <w:b/>
          <w:sz w:val="22"/>
          <w:szCs w:val="24"/>
        </w:rPr>
        <w:t>Reason for the Direction</w:t>
      </w:r>
    </w:p>
    <w:p w14:paraId="14437904" w14:textId="77777777" w:rsidR="00233E98" w:rsidRDefault="00233E98">
      <w:pPr>
        <w:rPr>
          <w:sz w:val="22"/>
          <w:szCs w:val="24"/>
        </w:rPr>
      </w:pPr>
    </w:p>
    <w:p w14:paraId="7B86582E" w14:textId="77777777" w:rsidR="00233E98" w:rsidRDefault="00233E98">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"https://planningpublicaccess.southdowns.gov.uk/online-applications/applicationDetails.do?activeTab=summary&amp;keyVal=S1DMZ4TUI7H00"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6BF1D2B8" w14:textId="77777777" w:rsidR="00233E98" w:rsidRDefault="00233E98">
      <w:pPr>
        <w:rPr>
          <w:sz w:val="22"/>
          <w:szCs w:val="24"/>
        </w:rPr>
      </w:pPr>
      <w:r>
        <w:rPr>
          <w:rFonts w:cs="Calibri"/>
          <w:sz w:val="22"/>
          <w:szCs w:val="24"/>
        </w:rPr>
        <w:fldChar w:fldCharType="end"/>
      </w:r>
    </w:p>
    <w:p w14:paraId="372DE058" w14:textId="77777777" w:rsidR="00233E98" w:rsidRDefault="00233E98">
      <w:pPr>
        <w:rPr>
          <w:rFonts w:cs="Calibri"/>
          <w:sz w:val="22"/>
          <w:szCs w:val="24"/>
        </w:rPr>
      </w:pPr>
    </w:p>
    <w:sectPr w:rsidR="00000000">
      <w:footerReference w:type="first" r:id="rId7"/>
      <w:pgSz w:w="11906" w:h="16838"/>
      <w:pgMar w:top="1135" w:right="1016" w:bottom="360" w:left="1440"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F944C" w14:textId="77777777" w:rsidR="00233E98" w:rsidRDefault="00233E98">
      <w:r>
        <w:separator/>
      </w:r>
    </w:p>
  </w:endnote>
  <w:endnote w:type="continuationSeparator" w:id="0">
    <w:p w14:paraId="457EFEAE" w14:textId="77777777" w:rsidR="00233E98" w:rsidRDefault="0023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59D4D" w14:textId="77777777" w:rsidR="00233E98" w:rsidRDefault="00233E98">
    <w:pPr>
      <w:pStyle w:val="Footer"/>
      <w:rPr>
        <w:rFonts w:cs="Calibri"/>
        <w:sz w:val="16"/>
        <w:szCs w:val="24"/>
      </w:rPr>
    </w:pPr>
    <w:r>
      <w:rPr>
        <w:sz w:val="16"/>
        <w:szCs w:val="24"/>
      </w:rPr>
      <w:t>CIWEB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4616A" w14:textId="77777777" w:rsidR="00233E98" w:rsidRDefault="00233E98">
      <w:r>
        <w:separator/>
      </w:r>
    </w:p>
  </w:footnote>
  <w:footnote w:type="continuationSeparator" w:id="0">
    <w:p w14:paraId="7F0C1FCB" w14:textId="77777777" w:rsidR="00233E98" w:rsidRDefault="00233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E98"/>
    <w:rsid w:val="00233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A240D8"/>
  <w14:defaultImageDpi w14:val="0"/>
  <w15:docId w15:val="{C8F52E40-540F-4088-BB7B-67CFE096B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Gill Sans MT" w:hAnsi="Gill Sans MT" w:cs="Gill Sans MT"/>
      <w:sz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Cs w:val="16"/>
    </w:rPr>
  </w:style>
  <w:style w:type="character" w:customStyle="1" w:styleId="BalloonTextChar">
    <w:name w:val="Balloon Text Char"/>
    <w:basedOn w:val="DefaultParagraphFont"/>
    <w:link w:val="BalloonText"/>
    <w:uiPriority w:val="99"/>
    <w:rPr>
      <w:rFonts w:ascii="Tahoma" w:hAnsi="Tahoma" w:cs="Tahoma"/>
      <w:szCs w:val="16"/>
    </w:rPr>
  </w:style>
  <w:style w:type="paragraph" w:styleId="PlainText">
    <w:name w:val="Plain Text"/>
    <w:basedOn w:val="Normal"/>
    <w:link w:val="PlainTextChar"/>
    <w:uiPriority w:val="99"/>
    <w:rPr>
      <w:rFonts w:ascii="Courier New" w:hAnsi="Courier New" w:cs="Courier New"/>
      <w:szCs w:val="20"/>
    </w:rPr>
  </w:style>
  <w:style w:type="character" w:customStyle="1" w:styleId="PlainTextChar">
    <w:name w:val="Plain Text Char"/>
    <w:basedOn w:val="DefaultParagraphFont"/>
    <w:link w:val="PlainText"/>
    <w:uiPriority w:val="99"/>
    <w:rPr>
      <w:rFonts w:ascii="Courier New" w:hAnsi="Courier New" w:cs="Courier New"/>
      <w:szCs w:val="20"/>
    </w:rPr>
  </w:style>
  <w:style w:type="paragraph" w:customStyle="1" w:styleId="Normal0">
    <w:name w:val="[Normal]"/>
    <w:basedOn w:val="Normal"/>
    <w:uiPriority w:val="99"/>
    <w:rPr>
      <w:rFonts w:ascii="Arial" w:hAnsi="Arial" w:cs="Arial"/>
      <w:szCs w:val="24"/>
    </w:rPr>
  </w:style>
  <w:style w:type="paragraph" w:styleId="NormalWeb">
    <w:name w:val="Normal (Web)"/>
    <w:basedOn w:val="Normal"/>
    <w:uiPriority w:val="99"/>
    <w:rPr>
      <w:rFonts w:ascii="Verdana" w:hAnsi="Verdana" w:cs="Verdana"/>
      <w:color w:val="000000"/>
      <w:szCs w:val="19"/>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rPr>
      <w:rFonts w:ascii="Times New Roman" w:hAnsi="Times New Roman" w:cs="Times New Roman"/>
      <w:szCs w:val="20"/>
    </w:rPr>
  </w:style>
  <w:style w:type="paragraph" w:customStyle="1" w:styleId="Tabletext">
    <w:name w:val="Table text"/>
    <w:basedOn w:val="Normal"/>
    <w:next w:val="Header"/>
    <w:uiPriority w:val="99"/>
    <w:pPr>
      <w:suppressAutoHyphens/>
      <w:spacing w:before="60" w:after="60" w:line="240" w:lineRule="atLeast"/>
    </w:pPr>
    <w:rPr>
      <w:rFonts w:ascii="Arial" w:hAnsi="Arial" w:cs="Arial"/>
      <w:szCs w:val="20"/>
    </w:rPr>
  </w:style>
  <w:style w:type="paragraph" w:styleId="BodyText">
    <w:name w:val="Body Text"/>
    <w:basedOn w:val="Normal"/>
    <w:next w:val="Tabletext"/>
    <w:link w:val="BodyTextChar"/>
    <w:uiPriority w:val="99"/>
    <w:pPr>
      <w:spacing w:after="120"/>
    </w:pPr>
  </w:style>
  <w:style w:type="character" w:customStyle="1" w:styleId="BodyTextChar">
    <w:name w:val="Body Text Char"/>
    <w:basedOn w:val="DefaultParagraphFont"/>
    <w:link w:val="BodyText"/>
    <w:uiPriority w:val="99"/>
    <w:rPr>
      <w:rFonts w:ascii="Gill Sans MT" w:hAnsi="Gill Sans MT" w:cs="Gill Sans MT"/>
      <w:lang w:val="en-US" w:eastAsia="en-US"/>
    </w:rPr>
  </w:style>
  <w:style w:type="paragraph" w:styleId="CommentSubject">
    <w:name w:val="annotation subject"/>
    <w:basedOn w:val="CommentText"/>
    <w:next w:val="CommentText"/>
    <w:link w:val="CommentSubjectChar"/>
    <w:uiPriority w:val="99"/>
    <w:rPr>
      <w:bCs/>
    </w:rPr>
  </w:style>
  <w:style w:type="character" w:customStyle="1" w:styleId="CommentSubjectChar">
    <w:name w:val="Comment Subject Char"/>
    <w:basedOn w:val="CommentTextChar"/>
    <w:link w:val="CommentSubject"/>
    <w:uiPriority w:val="99"/>
    <w:rPr>
      <w:rFonts w:ascii="Times New Roman" w:hAnsi="Times New Roman" w:cs="Times New Roman"/>
      <w:bCs/>
      <w:szCs w:val="20"/>
    </w:rPr>
  </w:style>
  <w:style w:type="character" w:styleId="LineNumber">
    <w:name w:val="line number"/>
    <w:basedOn w:val="DefaultParagraphFont"/>
    <w:uiPriority w:val="99"/>
    <w:rPr>
      <w:rFonts w:cs="Times New Roman"/>
      <w:szCs w:val="22"/>
    </w:rPr>
  </w:style>
  <w:style w:type="character" w:styleId="Hyperlink">
    <w:name w:val="Hyperlink"/>
    <w:basedOn w:val="DefaultParagraphFont"/>
    <w:uiPriority w:val="99"/>
    <w:rPr>
      <w:rFonts w:ascii="Times New Roman" w:hAnsi="Times New Roman" w:cs="Times New Roman"/>
      <w:color w:val="0000FF"/>
      <w:u w:val="single"/>
    </w:rPr>
  </w:style>
  <w:style w:type="character" w:styleId="CommentReference">
    <w:name w:val="annotation reference"/>
    <w:basedOn w:val="DefaultParagraphFont"/>
    <w:uiPriority w:val="99"/>
    <w:rPr>
      <w:rFonts w:ascii="Times New Roman" w:hAnsi="Times New Roman" w:cs="Times New Roman"/>
      <w:szCs w:val="16"/>
    </w:rPr>
  </w:style>
  <w:style w:type="table" w:styleId="TableSimple1">
    <w:name w:val="Table Simple 1"/>
    <w:basedOn w:val="TableNormal"/>
    <w:uiPriority w:val="99"/>
    <w:pPr>
      <w:widowControl w:val="0"/>
      <w:autoSpaceDE w:val="0"/>
      <w:autoSpaceDN w:val="0"/>
      <w:adjustRightInd w:val="0"/>
      <w:spacing w:after="0"/>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rFonts w:ascii="Arial" w:hAnsi="Arial" w:cs="Arial"/>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xsdnpacl</dc:creator>
  <cp:keywords/>
  <dc:description/>
  <cp:lastModifiedBy>Kimberley Gammon</cp:lastModifiedBy>
  <cp:revision>2</cp:revision>
  <cp:lastPrinted>2011-05-06T08:56:00Z</cp:lastPrinted>
  <dcterms:created xsi:type="dcterms:W3CDTF">2023-10-02T17:21:00Z</dcterms:created>
  <dcterms:modified xsi:type="dcterms:W3CDTF">2023-10-02T17:21:00Z</dcterms:modified>
</cp:coreProperties>
</file>