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11" w:rsidRDefault="004E2811">
      <w:pPr>
        <w:jc w:val="center"/>
        <w:rPr>
          <w:rFonts w:ascii="Arial" w:hAnsi="Arial" w:cs="Arial"/>
          <w:sz w:val="28"/>
          <w:szCs w:val="24"/>
          <w:lang w:val="en-GB" w:eastAsia="en-GB"/>
        </w:rPr>
      </w:pPr>
    </w:p>
    <w:p w:rsidR="004E2811" w:rsidRDefault="004E2811">
      <w:pPr>
        <w:jc w:val="center"/>
        <w:rPr>
          <w:rFonts w:ascii="Arial" w:hAnsi="Arial" w:cs="Calibri"/>
          <w:sz w:val="28"/>
          <w:szCs w:val="24"/>
          <w:lang w:val="en-GB" w:eastAsia="en-GB"/>
        </w:rPr>
      </w:pPr>
    </w:p>
    <w:p w:rsidR="004E2811" w:rsidRDefault="00F97742">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Arial" w:hAnsi="Arial" w:cs="Arial"/>
          <w:sz w:val="28"/>
          <w:szCs w:val="24"/>
          <w:lang w:val="en-GB" w:eastAsia="en-GB"/>
        </w:rPr>
      </w:pPr>
    </w:p>
    <w:p w:rsidR="004E2811" w:rsidRDefault="004E2811">
      <w:pPr>
        <w:jc w:val="center"/>
        <w:rPr>
          <w:rFonts w:ascii="Arial" w:hAnsi="Arial" w:cs="Calibri"/>
          <w:sz w:val="28"/>
          <w:szCs w:val="24"/>
          <w:lang w:val="en-GB" w:eastAsia="en-GB"/>
        </w:rPr>
      </w:pPr>
    </w:p>
    <w:p w:rsidR="004E2811" w:rsidRDefault="004E2811">
      <w:pPr>
        <w:jc w:val="center"/>
        <w:rPr>
          <w:rFonts w:ascii="Gill Sans MT" w:hAnsi="Gill Sans MT" w:cs="Arial"/>
          <w:sz w:val="22"/>
          <w:szCs w:val="24"/>
          <w:lang w:val="en-GB" w:eastAsia="en-GB"/>
        </w:rPr>
      </w:pP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E2811" w:rsidRDefault="004E2811">
      <w:pPr>
        <w:tabs>
          <w:tab w:val="right" w:pos="10656"/>
        </w:tabs>
        <w:jc w:val="both"/>
        <w:rPr>
          <w:rFonts w:ascii="Gill Sans MT" w:hAnsi="Gill Sans MT" w:cs="Calibri"/>
          <w:sz w:val="22"/>
          <w:szCs w:val="24"/>
          <w:lang w:val="en-GB" w:eastAsia="en-GB"/>
        </w:rPr>
      </w:pPr>
    </w:p>
    <w:p w:rsidR="004E2811" w:rsidRDefault="004E2811">
      <w:pPr>
        <w:tabs>
          <w:tab w:val="right" w:pos="10656"/>
        </w:tabs>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for the recovered areas within the South Do</w:t>
      </w:r>
      <w:bookmarkStart w:id="0" w:name="_GoBack"/>
      <w:bookmarkEnd w:id="0"/>
      <w:r>
        <w:rPr>
          <w:rFonts w:ascii="Gill Sans MT" w:hAnsi="Gill Sans MT" w:cs="Arial"/>
          <w:sz w:val="22"/>
          <w:szCs w:val="24"/>
          <w:lang w:val="en-GB" w:eastAsia="en-GB"/>
        </w:rPr>
        <w:t xml:space="preserve">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E2811" w:rsidRDefault="00F9774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E2811" w:rsidRDefault="004E2811">
      <w:pPr>
        <w:rPr>
          <w:rFonts w:ascii="Gill Sans MT" w:hAnsi="Gill Sans MT" w:cs="Calibri"/>
          <w:i/>
          <w:sz w:val="22"/>
          <w:szCs w:val="24"/>
        </w:rPr>
      </w:pPr>
    </w:p>
    <w:p w:rsidR="004E2811" w:rsidRDefault="00F9774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E2811" w:rsidRDefault="0052272D">
      <w:pPr>
        <w:jc w:val="center"/>
        <w:rPr>
          <w:rFonts w:ascii="Gill Sans MT" w:hAnsi="Gill Sans MT" w:cs="Arial"/>
          <w:b/>
          <w:sz w:val="22"/>
          <w:szCs w:val="24"/>
        </w:rPr>
      </w:pPr>
      <w:hyperlink r:id="rId9" w:tgtFrame="_blank" w:history="1">
        <w:r w:rsidR="00F97742">
          <w:rPr>
            <w:rStyle w:val="Hyperlink"/>
            <w:rFonts w:ascii="Gill Sans MT" w:eastAsiaTheme="majorEastAsia" w:hAnsi="Gill Sans MT" w:cs="Calibri"/>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Aldingbourne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Barnham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SDNP/21/05991/DCOND</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Maureen Falloon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Discharge of Condition 8 (Lighting) relating to planning approval SDNP/19/02531/FUL</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Mount Noddy Animal Centre , Blackmill Lane, Aldingbourne, PO18 0LL</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493210 107879</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SDNP/21/06380/HOUS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Samantha McBride</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gate entrance</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Burnt House , Whiteway, Alfriston, BN26 5TS</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551823 102190</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SDNP/21/06381/LIS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Samantha McBride</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gate entrance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Burnt House , Whiteway, Alfriston, BN26 5TS</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551823 102190</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SDNP/21/06310/LIS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Mike Taylor</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Chimney Lining</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North Street, Alfriston, BN26 5UG</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552048 103228</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(Minerals and Waste)</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Minerals and Waste</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SDNP/21/06438/FUL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Gary Robins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green waste composting facility to inert waste recycling facility, including; removal of existing machine store; erection of storage building; and siting of security lodge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Asham Landfill Site, Newhaven Road, Beddingham, Lewes, East Sussex, BN8 6JX</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543587 106515</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SDNP/22/00085/HOUS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Jeanette Johnson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and porch extensions</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Beech Road, Findon, BN14 0UN</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512263 108956</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SDNP/21/05754/FUL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Janet Harrison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a shed and associated concrete base for storage of equipment and use associated with the maintenance, upkeep and use of the wider agricultural site.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Findon Park Road, Findon, West Sussex, </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512126 109736</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SDNP/22/00200/TCA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Alan Norris</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two elm trees</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Village Hall, The Street, Wilmington, Polegate, East Sussex, BN26 5SL</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554425 104419</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SDNP/22/00037/HOUS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 Heard</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Garden Room</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Lodge, Long Furlong, Patching, Worthing, West Sussex, BN13 3XD</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509162 106414</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SDNP/22/00038/LIS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T Heard</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Garden Room</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Lodge, Long Furlong, Patching, Worthing, West Sussex, BN13 3XD</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509162 106414</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rPr>
        <w:br w:type="page"/>
      </w: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Gill Sans MT" w:hAnsi="Gill Sans MT" w:cs="Calibri"/>
          <w:sz w:val="22"/>
          <w:szCs w:val="24"/>
        </w:rPr>
      </w:pPr>
    </w:p>
    <w:p w:rsidR="004E2811" w:rsidRDefault="004E2811">
      <w:pPr>
        <w:jc w:val="center"/>
        <w:rPr>
          <w:rFonts w:ascii="Gill Sans MT" w:hAnsi="Gill Sans MT" w:cs="Arial"/>
          <w:sz w:val="22"/>
          <w:szCs w:val="24"/>
          <w:lang w:val="en-GB" w:eastAsia="en-GB"/>
        </w:rPr>
      </w:pPr>
    </w:p>
    <w:p w:rsidR="004E2811" w:rsidRDefault="004E2811">
      <w:pPr>
        <w:jc w:val="center"/>
        <w:rPr>
          <w:rFonts w:ascii="Gill Sans MT" w:hAnsi="Gill Sans MT" w:cs="Calibri"/>
          <w:sz w:val="22"/>
          <w:szCs w:val="24"/>
          <w:lang w:val="en-GB" w:eastAsia="en-GB"/>
        </w:rPr>
      </w:pP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E2811" w:rsidRDefault="004E2811">
      <w:pPr>
        <w:jc w:val="center"/>
        <w:rPr>
          <w:rFonts w:ascii="Gill Sans MT" w:hAnsi="Gill Sans MT" w:cs="Arial"/>
          <w:sz w:val="22"/>
          <w:szCs w:val="24"/>
          <w:lang w:val="en-GB" w:eastAsia="en-GB"/>
        </w:rPr>
      </w:pPr>
    </w:p>
    <w:p w:rsidR="004E2811" w:rsidRDefault="004E2811">
      <w:pPr>
        <w:tabs>
          <w:tab w:val="right" w:pos="10656"/>
        </w:tabs>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E2811" w:rsidRDefault="00F9774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E2811" w:rsidRDefault="004E2811">
      <w:pPr>
        <w:rPr>
          <w:rFonts w:ascii="Gill Sans MT" w:hAnsi="Gill Sans MT" w:cs="Calibri"/>
          <w:i/>
          <w:sz w:val="22"/>
          <w:szCs w:val="24"/>
        </w:rPr>
      </w:pPr>
    </w:p>
    <w:p w:rsidR="004E2811" w:rsidRDefault="00F97742">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2"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E2811" w:rsidRDefault="0052272D">
      <w:pPr>
        <w:jc w:val="center"/>
        <w:rPr>
          <w:rFonts w:ascii="Gill Sans MT" w:hAnsi="Gill Sans MT" w:cs="Calibri"/>
          <w:b/>
          <w:sz w:val="22"/>
          <w:szCs w:val="24"/>
        </w:rPr>
      </w:pPr>
      <w:hyperlink r:id="rId13" w:tgtFrame="_blank" w:history="1">
        <w:r w:rsidR="00F97742">
          <w:rPr>
            <w:rStyle w:val="Hyperlink"/>
            <w:rFonts w:ascii="Gill Sans MT" w:eastAsiaTheme="majorEastAsia" w:hAnsi="Gill Sans MT" w:cs="Arial"/>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SDNP/21/04140/HOUS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Dockerill</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3 bay garage and works to facilitate change of use of existing garage to home office, gym and games room.</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Hale Hill Farm , Hale Hill, West Burton, RH20 1HE</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500423 114636</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SDNP/22/00055/TCA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Welchman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Leyland Cypress tree and 1 no. Bay tree.</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Corner House , The Street, Bury, RH20 1PF</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501089 113166</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SDNP/22/00056/TCA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Bray</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lift to approx 10m (north west sector) to clear garage 3 no. Lime trees (quoted as T1, T2 &amp; T3). Reduce height by approx 3-4m on 1 no. Conifer hedge (quoted as T4).</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17, 18 The Green to Hundred Acres, Compton, Chichester, West Sussex, PO18 9HF</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477359 115011</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SDNP/21/05900/HOUS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Lesley Dunkinson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in garden of 1 no. wooden sewing workroom.</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A285 Duncton Church Road to Duncton Common, Duncton, Petworth, West Sussex, GU28 0JY</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496257 117900</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Linch Parish Meeting</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SDNP/21/06384/LIS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Ropemaker Property Limited</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internal redecoration and investigative works to determine structural foundations and original historic fabric.</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Hollycombe House, Hollycombe Lane, Linch, Liphook, West Sussex, GU30 7LP</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485104 129310</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SDNP/21/06227/LDP</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Badalek</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new access and driveway.</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Mara House , Marley Common, Linchmere, GU27 3PT</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488178 131109</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SDNP/21/06161/LIS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 Game</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re-roofing of the listed building to the northeast and southeast roof slopes.</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The Street, Lodsworth, GU28 9DA</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492869 122938</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SDNP/21/06024/CND</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Katerina Kirby</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extension and associated landscaping - (variation of condition 2 of planning permission SDNP/21/00867/HOUS - variation for overall reduction to size of scheme.)</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Barfold Farm , Tennysons Lane, Lurgashall, GU27 3BN</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492733 131048</w:t>
      </w: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SDNP/21/06156/CND</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Katerina Kirby</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extension and associated landscaping - (variation of condition 2 of planning consent SDNP/21/00868/LIS - variation for overall reduction to size of scheme.)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Barfold Farm, Tennysons Lane, Lurgashall, Haslemere, West Sussex, GU27 3BN</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492733 131048</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SDNP/21/04129/FUL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Angela Ward</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Improvements to the footpath Rother Walk by resurfacing and widening the first 300m from North Mill, Midhurst.</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Rother Walk Route, Midhurst, West Sussex, </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488719 122262</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SDNP/22/00021/TCA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Marland</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Cypress tree (T1). Crown reduce by 1.5m (back to previous pruning points) on 1 no. Pittosporum tree T2 .</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Petersfield Road, Midhurst, GU29 9JH</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488439 121460</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SDNP/22/00023/TCA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Browning</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Silver Birch tree (T1).</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Petersfield Road, Midhurst, GU29 9JH</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488435 121460</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SDNP/21/06193/TCA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Anderton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Conifer tree (T1).</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Silver Horseshoe, North Street, Midhurst, West Sussex, GU29 9DH</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488619 121639</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SDNP/21/05758/FUL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Dann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1.8 m close boarded fencing to enclose existing 1st floor flat roof to facilitate use as outdoor amenity space</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Tavern , Market Square, Petworth, GU28 0AH</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497628 121689</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SDNP/21/05759/LIS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Dann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1.8 m close boarded fencing to enclose existing 1st floor flat roof to facilitate use as outdoor amenity space.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Tavern , Market Square, Petworth, GU28 0AH</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497628 121689</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SDNP/21/05719/HOUS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Iain Godwin</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refurbishments including roof repairs and replacement roof tiles, repointed walls, blocking in of rear window, replacement of 4 no. external doors and 5 no. windows, installation of wall mounted lantern and new garden room.</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Pound Street, Petworth, GU28 0DX</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497590 121504</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SDNP/21/05720/LIS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Iain Godwin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refurbishments including roof repairs and replacement roof tiles, repointed walls, blocking in of rear window, replacement of 4 no. external doors and 5 no. windows, installation of wall mounted lantern and new garden room. Internal refurbishments including resurfacing of floors, removal of partition wall, new breeze block wall, replacement of plasterboard ceiling, spotlights inset, removal of airing cupboard, replacement of 3 no. internal doors, skirting boards, architrave and kitchen units.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Pound Street, Petworth, GU28 0DX</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497590 121504</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SDNP/22/00137/HOUS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Briggs</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and rear extensions, internal alterations together with landscaping after removal of conservatory and front porch.</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Rothermead, Petworth, West Sussex, GU28 0EW</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497373 121004</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SDNP/21/06151/FUL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Shaun Holley</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office building.</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Bridgelands Farm, Ingrams Green Lane, Ingrams Green, Iping, West Sussex, GU29 0JR</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484272 120962</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4E2811" w:rsidRDefault="004E2811">
      <w:pPr>
        <w:rPr>
          <w:rFonts w:ascii="Gill Sans MT" w:hAnsi="Gill Sans MT" w:cs="Calibri"/>
          <w:sz w:val="22"/>
          <w:szCs w:val="24"/>
          <w:lang w:val="en-GB" w:eastAsia="en-GB"/>
        </w:rPr>
      </w:pPr>
    </w:p>
    <w:p w:rsidR="004E2811" w:rsidRDefault="00F97742">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Gill Sans MT" w:hAnsi="Gill Sans MT" w:cs="Calibri"/>
          <w:sz w:val="22"/>
          <w:szCs w:val="24"/>
        </w:rPr>
      </w:pPr>
    </w:p>
    <w:p w:rsidR="004E2811" w:rsidRDefault="004E2811">
      <w:pPr>
        <w:jc w:val="center"/>
        <w:rPr>
          <w:rFonts w:ascii="Gill Sans MT" w:hAnsi="Gill Sans MT" w:cs="Arial"/>
          <w:sz w:val="22"/>
          <w:szCs w:val="24"/>
          <w:lang w:val="en-GB" w:eastAsia="en-GB"/>
        </w:rPr>
      </w:pPr>
    </w:p>
    <w:p w:rsidR="004E2811" w:rsidRDefault="004E2811">
      <w:pPr>
        <w:jc w:val="center"/>
        <w:rPr>
          <w:rFonts w:ascii="Gill Sans MT" w:hAnsi="Gill Sans MT" w:cs="Calibri"/>
          <w:sz w:val="22"/>
          <w:szCs w:val="24"/>
          <w:lang w:val="en-GB" w:eastAsia="en-GB"/>
        </w:rPr>
      </w:pP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E2811" w:rsidRDefault="004E2811">
      <w:pPr>
        <w:jc w:val="center"/>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4E2811" w:rsidRDefault="00F9774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4E2811" w:rsidRDefault="004E2811">
      <w:pPr>
        <w:rPr>
          <w:rFonts w:ascii="Gill Sans MT" w:hAnsi="Gill Sans MT" w:cs="Arial"/>
          <w:i/>
          <w:sz w:val="22"/>
          <w:szCs w:val="24"/>
        </w:rPr>
      </w:pPr>
    </w:p>
    <w:p w:rsidR="004E2811" w:rsidRDefault="00F97742">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6"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E2811" w:rsidRDefault="0052272D">
      <w:pPr>
        <w:jc w:val="center"/>
        <w:rPr>
          <w:rFonts w:ascii="Gill Sans MT" w:hAnsi="Gill Sans MT" w:cs="Calibri"/>
          <w:b/>
          <w:sz w:val="22"/>
          <w:szCs w:val="24"/>
        </w:rPr>
      </w:pPr>
      <w:hyperlink r:id="rId17" w:tgtFrame="_blank" w:history="1">
        <w:r w:rsidR="00F97742">
          <w:rPr>
            <w:rStyle w:val="Hyperlink"/>
            <w:rFonts w:ascii="Gill Sans MT" w:eastAsiaTheme="majorEastAsia" w:hAnsi="Gill Sans MT" w:cs="Arial"/>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SDNP/21/06210/HOUS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4E2811" w:rsidRDefault="004E2811">
      <w:pPr>
        <w:rPr>
          <w:rFonts w:ascii="Gill Sans MT" w:hAnsi="Gill Sans MT" w:cs="Calibri"/>
          <w:b/>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Sajitz</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Hawthorns , The Hollow, Hawkley, Liss, GU33 6LU</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474437 129040</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SDNP/21/06178/FUL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4E2811" w:rsidRDefault="004E2811">
      <w:pPr>
        <w:rPr>
          <w:rFonts w:ascii="Gill Sans MT" w:hAnsi="Gill Sans MT" w:cs="Arial"/>
          <w:b/>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Huw Evans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 and agricultural barn following demolition of existing dwelling, associated outbuildings, and two agricultural barns. Change of use of part of farm yard to domestic curtilage.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House Farm, Ramsdean Road, Ramsdean, Petersfield, Hampshire, GU32 1RU</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471106 122382</w:t>
      </w: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SDNP/21/06023/HOUS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4E2811" w:rsidRDefault="004E2811">
      <w:pPr>
        <w:rPr>
          <w:rFonts w:ascii="Gill Sans MT" w:hAnsi="Gill Sans MT" w:cs="Calibri"/>
          <w:b/>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Timney</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rear</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126 Andlers Ash Road, Liss, Hampshire, GU33 7LS</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477340 127024</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SDNP/22/00197/BBPN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4E2811" w:rsidRDefault="004E2811">
      <w:pPr>
        <w:rPr>
          <w:rFonts w:ascii="Gill Sans MT" w:hAnsi="Gill Sans MT" w:cs="Arial"/>
          <w:b/>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Julie Calladine</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Notice under Regulation 5 - Installation of 1 9m wooden pole (7.2m above aground)</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Opposite Highfield Farm, Hatch Lane, Liss, Hampshire, </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478952 127707</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SDNP/21/06177/HOUS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4E2811" w:rsidRDefault="004E2811">
      <w:pPr>
        <w:rPr>
          <w:rFonts w:ascii="Gill Sans MT" w:hAnsi="Gill Sans MT" w:cs="Arial"/>
          <w:b/>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Sainz-Maza</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extensions and increase and alteration of roof to provide habitable accommodation, with insertion of rear and front dormer windows and central front gable feature following demolition of existing garage, with associated alterations.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Idsworth Villa , Woodhouse Lane, Rowlands Castle, PO8 0AN</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472329 112927</w:t>
      </w: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SDNP/22/00172/PA3R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 Agr to Flex &lt;150sqm</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4E2811" w:rsidRDefault="004E2811">
      <w:pPr>
        <w:rPr>
          <w:rFonts w:ascii="Gill Sans MT" w:hAnsi="Gill Sans MT" w:cs="Arial"/>
          <w:b/>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Craig Morrison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 Proposed change of use of existing agricultural building to C1 class use (aparthotel) under Class R of the Town and Country Planning (General Permitted Development) Order 2015 (as amended)  Revised application type.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Hartley Wine Estate, Hartley Mauditt, Alton, Hampshire, GU34 3BP</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475581 135794</w:t>
      </w: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w:t>
      </w:r>
      <w:r>
        <w:rPr>
          <w:rFonts w:ascii="Gill Sans MT" w:hAnsi="Gill Sans MT" w:cs="Arial"/>
          <w:b/>
          <w:sz w:val="22"/>
          <w:szCs w:val="24"/>
          <w:lang w:val="en-GB" w:eastAsia="en-GB"/>
        </w:rPr>
        <w:lastRenderedPageBreak/>
        <w:t>details will require to be recorded on the Local Land Charges Register. If you require any additional information regarding this, please contact CIL@southdowns.gov.uk or tel: 01730 814810.</w:t>
      </w: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Gill Sans MT" w:hAnsi="Gill Sans MT"/>
          <w:sz w:val="22"/>
          <w:szCs w:val="24"/>
        </w:rPr>
      </w:pPr>
    </w:p>
    <w:p w:rsidR="004E2811" w:rsidRDefault="004E2811">
      <w:pPr>
        <w:jc w:val="center"/>
        <w:rPr>
          <w:rFonts w:ascii="Gill Sans MT" w:hAnsi="Gill Sans MT" w:cs="Calibri"/>
          <w:sz w:val="22"/>
          <w:szCs w:val="24"/>
          <w:lang w:val="en-GB" w:eastAsia="en-GB"/>
        </w:rPr>
      </w:pPr>
    </w:p>
    <w:p w:rsidR="004E2811" w:rsidRDefault="004E2811">
      <w:pPr>
        <w:jc w:val="center"/>
        <w:rPr>
          <w:rFonts w:ascii="Gill Sans MT" w:hAnsi="Gill Sans MT" w:cs="Arial"/>
          <w:sz w:val="22"/>
          <w:szCs w:val="24"/>
          <w:lang w:val="en-GB" w:eastAsia="en-GB"/>
        </w:rPr>
      </w:pP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E2811" w:rsidRDefault="004E2811">
      <w:pPr>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E2811" w:rsidRDefault="00F9774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E2811" w:rsidRDefault="004E2811">
      <w:pPr>
        <w:rPr>
          <w:rFonts w:ascii="Gill Sans MT" w:hAnsi="Gill Sans MT" w:cs="Calibri"/>
          <w:i/>
          <w:sz w:val="22"/>
          <w:szCs w:val="24"/>
        </w:rPr>
      </w:pPr>
    </w:p>
    <w:p w:rsidR="004E2811" w:rsidRDefault="00F9774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0"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E2811" w:rsidRDefault="0052272D">
      <w:pPr>
        <w:jc w:val="center"/>
        <w:rPr>
          <w:rFonts w:ascii="Gill Sans MT" w:hAnsi="Gill Sans MT" w:cs="Arial"/>
          <w:b/>
          <w:sz w:val="22"/>
          <w:szCs w:val="24"/>
        </w:rPr>
      </w:pPr>
      <w:hyperlink r:id="rId21" w:tgtFrame="_blank" w:history="1">
        <w:r w:rsidR="00F97742">
          <w:rPr>
            <w:rStyle w:val="Hyperlink"/>
            <w:rFonts w:ascii="Gill Sans MT" w:eastAsiaTheme="majorEastAsia" w:hAnsi="Gill Sans MT" w:cs="Calibri"/>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SDNP/21/06382/HOUS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Sandra Lambrou</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and extension of existing garage to annex, erection of double garage and replacement of summerhouse.</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Rosemary Cottage , London Road, Watersfield, RH20 1ND</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501463 115924</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SDNP/20/05471/FUL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2020</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2021</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Alan Barrett</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continued storage of bricks.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Link Farm , Wiggonholt, Pulborough, RH20 2EL</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506398 117287</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SDNP/21/06278/TCA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Shepherd</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x3 Lime Tree (Works to trees in conservation area)</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Frankland Arms, London Road, Washington, Pulborough, West Sussex, RH20 4AL</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512231 112927</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Gill Sans MT" w:hAnsi="Gill Sans MT"/>
          <w:sz w:val="22"/>
          <w:szCs w:val="24"/>
        </w:rPr>
      </w:pPr>
    </w:p>
    <w:p w:rsidR="004E2811" w:rsidRDefault="004E2811">
      <w:pPr>
        <w:jc w:val="center"/>
        <w:rPr>
          <w:rFonts w:ascii="Gill Sans MT" w:hAnsi="Gill Sans MT" w:cs="Calibri"/>
          <w:sz w:val="22"/>
          <w:szCs w:val="24"/>
          <w:lang w:val="en-GB" w:eastAsia="en-GB"/>
        </w:rPr>
      </w:pPr>
    </w:p>
    <w:p w:rsidR="004E2811" w:rsidRDefault="004E2811">
      <w:pPr>
        <w:jc w:val="center"/>
        <w:rPr>
          <w:rFonts w:ascii="Gill Sans MT" w:hAnsi="Gill Sans MT" w:cs="Arial"/>
          <w:sz w:val="22"/>
          <w:szCs w:val="24"/>
          <w:lang w:val="en-GB" w:eastAsia="en-GB"/>
        </w:rPr>
      </w:pP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E2811" w:rsidRDefault="00F9774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E2811" w:rsidRDefault="004E2811">
      <w:pPr>
        <w:jc w:val="center"/>
        <w:rPr>
          <w:rFonts w:ascii="Gill Sans MT" w:hAnsi="Gill Sans MT" w:cs="Calibri"/>
          <w:sz w:val="22"/>
          <w:szCs w:val="24"/>
          <w:lang w:val="en-GB" w:eastAsia="en-GB"/>
        </w:rPr>
      </w:pPr>
    </w:p>
    <w:p w:rsidR="004E2811" w:rsidRDefault="004E2811">
      <w:pPr>
        <w:tabs>
          <w:tab w:val="right" w:pos="10656"/>
        </w:tabs>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E2811" w:rsidRDefault="00F9774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E2811" w:rsidRDefault="004E2811">
      <w:pPr>
        <w:rPr>
          <w:rFonts w:ascii="Gill Sans MT" w:hAnsi="Gill Sans MT" w:cs="Calibri"/>
          <w:i/>
          <w:sz w:val="22"/>
          <w:szCs w:val="24"/>
        </w:rPr>
      </w:pPr>
    </w:p>
    <w:p w:rsidR="004E2811" w:rsidRDefault="00F9774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4"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jc w:val="center"/>
        <w:rPr>
          <w:rFonts w:ascii="Gill Sans MT" w:hAnsi="Gill Sans MT" w:cs="Calibri"/>
          <w:b/>
          <w:sz w:val="22"/>
          <w:szCs w:val="24"/>
        </w:rPr>
      </w:pPr>
    </w:p>
    <w:p w:rsidR="004E2811" w:rsidRDefault="004E2811">
      <w:pPr>
        <w:jc w:val="center"/>
        <w:rPr>
          <w:rFonts w:ascii="Gill Sans MT" w:hAnsi="Gill Sans MT" w:cs="Arial"/>
          <w:b/>
          <w:sz w:val="22"/>
          <w:szCs w:val="24"/>
        </w:rPr>
      </w:pPr>
    </w:p>
    <w:p w:rsidR="004E2811" w:rsidRDefault="004E2811">
      <w:pPr>
        <w:jc w:val="center"/>
        <w:rPr>
          <w:rFonts w:ascii="Gill Sans MT" w:hAnsi="Gill Sans MT" w:cs="Calibri"/>
          <w:b/>
          <w:sz w:val="22"/>
          <w:szCs w:val="24"/>
        </w:rPr>
      </w:pPr>
    </w:p>
    <w:p w:rsidR="004E2811" w:rsidRDefault="004E2811">
      <w:pPr>
        <w:jc w:val="center"/>
        <w:rPr>
          <w:rFonts w:ascii="Gill Sans MT" w:hAnsi="Gill Sans MT" w:cs="Arial"/>
          <w:b/>
          <w:sz w:val="22"/>
          <w:szCs w:val="24"/>
        </w:rPr>
      </w:pPr>
    </w:p>
    <w:p w:rsidR="004E2811" w:rsidRDefault="00F97742">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E2811" w:rsidRDefault="0052272D">
      <w:pPr>
        <w:jc w:val="center"/>
        <w:rPr>
          <w:rFonts w:ascii="Gill Sans MT" w:hAnsi="Gill Sans MT" w:cs="Calibri"/>
          <w:b/>
          <w:sz w:val="22"/>
          <w:szCs w:val="24"/>
        </w:rPr>
      </w:pPr>
      <w:hyperlink r:id="rId25" w:tgtFrame="_blank" w:history="1">
        <w:r w:rsidR="00F97742">
          <w:rPr>
            <w:rStyle w:val="Hyperlink"/>
            <w:rFonts w:ascii="Gill Sans MT" w:eastAsiaTheme="majorEastAsia" w:hAnsi="Gill Sans MT" w:cs="Arial"/>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SDNP/22/00099/TCA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Jones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Cherry (T1) - Ornamental cherry planted as for ascetic purposes when the premises was a pubic house, has now become too large and the tree's roots are damaging the adjacent retaining wall.  The tree requires removal to avoid any further damage being caused</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Trevor Gardens , Mill Lane, Glynde, BN8 6RX</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545813 108593</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SDNP/21/06035/HOUS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Evans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rear extension</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Beacon Road, Ditchling, BN6 8UL</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532583 115033</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SDNP/22/00153/TCA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Guy Nickalls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Cherry : Crown reduction by 10-15%</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Cherry : Crown reduction by 10-15%</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Field Maple : Crown reduction by 10-15%</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Sycamore Maple - Crown reduction by 10-15%</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T5 - Ash.  Remove dead top branches and cut back height overall by 30%.  </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S1 - Elaeganus Oleaster (could be up to 4 specimens grown together), crown reduction by up to 10% and tidy up. These may be classified as shrubs and not trees but being listed in case they should be part of the application.</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Smiths Yard , 20 North End, Ditchling, BN6 8TF</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532629 115448</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SDNP/22/00100/HOUS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Taylor</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renovation of Listed Barn, refurbishment and rebuild of existing dormers, replacement windows and doors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Flintwell , Iford Manor Road, Iford, BN7 3EU</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540893 107155</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SDNP/22/00101/LIS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Taylor</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renovation of Listed Barn, refurbishment and rebuild of existing dormers, replacement windows and doors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Flintwell , Iford Manor Road, Iford, BN7 3EU</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540893 107155</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SDNP/21/06322/TPO</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Everett</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two horse chestnut trees over the road and car park by 30% (4meters)</w:t>
      </w: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Ref: Horse Chestnut Tree (0302/2128)</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Hmp Lewes , 1 Brighton Road, Lewes, BN7 1EA</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540444 110047</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SDNP/21/05546/FUL</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Gibbons</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basement and ground floor from retail E(a) use to a restaurant and takeaway E(b). Associated external works comprising installation of 1no.  flue to rear elevation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High Street, Lewes, BN7 1XD</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SDNP/21/05547/LIS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Gibbons</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basement and ground floor from retail use to a restaurant and takeaway. Associated external works comprising installation of 1no.  flue to rear elevation</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High Street, Lewes, BN7 1XD</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SDNP/21/06272/HOUS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Tilling</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Hip to gable loft conversion with front and rear box dormer and 1 no. rooflight to front roof slope, demolition of single-storey rear and side structures and erection of single storey rear and side extensions with 5 no. rooflights to flat roofs and installation of wood burning stove flue through rear roof slope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Clare Road, Lewes, East Sussex, BN7 1PN</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540451 110646</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SDNP/22/00189/HOUS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Lee</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UPVC windows with white painted timber sash windows to the rear elevation and re-location for timber back door and insertion of french doors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Morris Road, Lewes, East Sussex, BN7 2AT</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542109 110145</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Denton And Meeching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SDNP/21/06350/HOUS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Miles</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4 bay garage with storage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Foxhole Farm, Foxhole Farmhouse , Seaford Road, Newhaven, BN9 0EE</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545998 101449</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Town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West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SDNP/22/00134/TCA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Allan</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reduction of side branches by 1-2 meters to wards property to allow more light into the garden/house</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Barrack Cottage, The Street, Bishopstone Village, Seaford, East Sussex, BN25 2UD</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547260 101101</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SDNP/21/06407/HOUS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December 2021</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 Spencer</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fenestration on south and west elevations, hip to gable ends extended to natural ridge including change of roof light into dormer window on east elevation, application of plain clay tile hanging to east and west elevations and timber vertical cladding to north and south elevations</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Barncroft , Lewes Road, Westmeston, BN6 8RH</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533911 113837</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E2811" w:rsidRDefault="004E2811">
      <w:pPr>
        <w:jc w:val="center"/>
        <w:rPr>
          <w:rFonts w:ascii="Gill Sans MT" w:hAnsi="Gill Sans MT" w:cs="Calibri"/>
          <w:sz w:val="22"/>
          <w:szCs w:val="24"/>
        </w:rPr>
      </w:pPr>
    </w:p>
    <w:p w:rsidR="004E2811" w:rsidRDefault="004E2811">
      <w:pPr>
        <w:jc w:val="center"/>
        <w:rPr>
          <w:rFonts w:ascii="Gill Sans MT" w:hAnsi="Gill Sans MT" w:cs="Arial"/>
          <w:sz w:val="22"/>
          <w:szCs w:val="24"/>
          <w:lang w:val="en-GB" w:eastAsia="en-GB"/>
        </w:rPr>
      </w:pPr>
    </w:p>
    <w:p w:rsidR="004E2811" w:rsidRDefault="004E2811">
      <w:pPr>
        <w:jc w:val="center"/>
        <w:rPr>
          <w:rFonts w:ascii="Gill Sans MT" w:hAnsi="Gill Sans MT" w:cs="Calibri"/>
          <w:sz w:val="22"/>
          <w:szCs w:val="24"/>
          <w:lang w:val="en-GB" w:eastAsia="en-GB"/>
        </w:rPr>
      </w:pP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E2811" w:rsidRDefault="00F9774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E2811" w:rsidRDefault="004E2811">
      <w:pPr>
        <w:jc w:val="center"/>
        <w:rPr>
          <w:rFonts w:ascii="Gill Sans MT" w:hAnsi="Gill Sans MT" w:cs="Arial"/>
          <w:sz w:val="22"/>
          <w:szCs w:val="24"/>
          <w:lang w:val="en-GB" w:eastAsia="en-GB"/>
        </w:rPr>
      </w:pPr>
    </w:p>
    <w:p w:rsidR="004E2811" w:rsidRDefault="004E2811">
      <w:pPr>
        <w:tabs>
          <w:tab w:val="right" w:pos="10656"/>
        </w:tabs>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January 2022</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4E2811" w:rsidRDefault="00F9774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4E2811" w:rsidRDefault="00F9774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4E2811" w:rsidRDefault="004E2811">
      <w:pPr>
        <w:rPr>
          <w:rFonts w:ascii="Gill Sans MT" w:hAnsi="Gill Sans MT" w:cs="Arial"/>
          <w:i/>
          <w:sz w:val="22"/>
          <w:szCs w:val="24"/>
        </w:rPr>
      </w:pPr>
    </w:p>
    <w:p w:rsidR="004E2811" w:rsidRDefault="00F97742">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E2811" w:rsidRDefault="004E2811">
      <w:pPr>
        <w:jc w:val="center"/>
        <w:rPr>
          <w:rFonts w:ascii="Gill Sans MT" w:hAnsi="Gill Sans MT" w:cs="Calibri"/>
          <w:b/>
          <w:sz w:val="22"/>
          <w:szCs w:val="24"/>
        </w:rPr>
      </w:pPr>
    </w:p>
    <w:p w:rsidR="004E2811" w:rsidRDefault="004E2811">
      <w:pPr>
        <w:jc w:val="center"/>
        <w:rPr>
          <w:rFonts w:ascii="Gill Sans MT" w:hAnsi="Gill Sans MT" w:cs="Arial"/>
          <w:b/>
          <w:sz w:val="22"/>
          <w:szCs w:val="24"/>
        </w:rPr>
      </w:pPr>
    </w:p>
    <w:p w:rsidR="004E2811" w:rsidRDefault="004E2811">
      <w:pPr>
        <w:jc w:val="center"/>
        <w:rPr>
          <w:rFonts w:ascii="Gill Sans MT" w:hAnsi="Gill Sans MT" w:cs="Calibri"/>
          <w:b/>
          <w:sz w:val="22"/>
          <w:szCs w:val="24"/>
        </w:rPr>
      </w:pPr>
    </w:p>
    <w:p w:rsidR="004E2811" w:rsidRDefault="00F97742">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E2811" w:rsidRDefault="0052272D">
      <w:pPr>
        <w:jc w:val="center"/>
        <w:rPr>
          <w:rFonts w:ascii="Gill Sans MT" w:hAnsi="Gill Sans MT" w:cs="Arial"/>
          <w:b/>
          <w:sz w:val="22"/>
          <w:szCs w:val="24"/>
        </w:rPr>
      </w:pPr>
      <w:hyperlink r:id="rId29" w:tgtFrame="_blank" w:history="1">
        <w:r w:rsidR="00F97742">
          <w:rPr>
            <w:rStyle w:val="Hyperlink"/>
            <w:rFonts w:ascii="Gill Sans MT" w:eastAsiaTheme="majorEastAsia" w:hAnsi="Gill Sans MT" w:cs="Calibri"/>
            <w:b/>
            <w:sz w:val="22"/>
            <w:szCs w:val="24"/>
          </w:rPr>
          <w:t>www.southdowns.gov.uk/join-the-newsletter</w:t>
        </w:r>
      </w:hyperlink>
    </w:p>
    <w:p w:rsidR="004E2811" w:rsidRDefault="00F9774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SDNP/21/06110/HOUS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National Trust</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oil tank and concrete base. Replacement with a new 1480l slimline bunded oil tank (in an amended location), concrete base and 1700mm high block wall including a small section of buried pipework.</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Pully Thatch, Hinton Hill, Hinton Ampner, Alresford, Hampshire, SO24 0JZ</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459756 127661</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SDNP/21/05844/HOUS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Dredge</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shed for storage of garden maintenance equipment.</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Meon Boscage, Brockbridge Road, Meonstoke, Southampton, Hampshire, SO32 3AJ</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461356 119018</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SDNP/22/00138/HOUS</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Moyse</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Rear Extension &amp; Single Storey Rear Extension</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 Farm, Winchester Road, Upham, Southampton, Hampshire, SO32 1HA</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453025 119038</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4E2811" w:rsidRDefault="004E281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SDNP/22/00147/TCA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4E2811" w:rsidRDefault="004E2811">
      <w:pPr>
        <w:rPr>
          <w:rFonts w:ascii="Gill Sans MT" w:hAnsi="Gill Sans MT" w:cs="Calibri"/>
          <w:sz w:val="22"/>
          <w:szCs w:val="24"/>
          <w:lang w:val="en-GB" w:eastAsia="en-GB"/>
        </w:rPr>
      </w:pPr>
    </w:p>
    <w:p w:rsidR="004E2811" w:rsidRDefault="00F9774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Samuel Tizzard</w:t>
      </w:r>
    </w:p>
    <w:p w:rsidR="004E2811" w:rsidRDefault="004E2811">
      <w:pPr>
        <w:tabs>
          <w:tab w:val="left" w:pos="2093"/>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x 4meter reduction of Beech tree in height, with pruning cuts 200mm or less.</w:t>
      </w: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 has become too big for location and adjacent buildings.</w:t>
      </w: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 x reduction of Cherry tree by 3 meters in height and away from properties, with pruning cuts of 150mm or less.</w:t>
      </w: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 is too close to property.</w:t>
      </w:r>
    </w:p>
    <w:p w:rsidR="004E2811" w:rsidRDefault="004E2811">
      <w:pPr>
        <w:tabs>
          <w:tab w:val="left" w:pos="2093"/>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Shoe Lane, Upham, SO32 1JJ</w:t>
      </w:r>
    </w:p>
    <w:p w:rsidR="004E2811" w:rsidRDefault="004E2811">
      <w:pPr>
        <w:tabs>
          <w:tab w:val="left" w:pos="2127"/>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453909 120767</w:t>
      </w: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4E2811" w:rsidRDefault="004E281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E2811">
        <w:trPr>
          <w:trHeight w:val="418"/>
        </w:trPr>
        <w:tc>
          <w:tcPr>
            <w:tcW w:w="10490" w:type="dxa"/>
            <w:gridSpan w:val="4"/>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E2811">
        <w:trPr>
          <w:trHeight w:val="411"/>
        </w:trPr>
        <w:tc>
          <w:tcPr>
            <w:tcW w:w="1418"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4E2811" w:rsidRDefault="00F9774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E2811" w:rsidRDefault="004E281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SDNP/22/00148/TCA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c>
          <w:tcPr>
            <w:tcW w:w="1843" w:type="dxa"/>
            <w:tcMar>
              <w:top w:w="0" w:type="dxa"/>
              <w:left w:w="108" w:type="dxa"/>
              <w:bottom w:w="0" w:type="dxa"/>
              <w:right w:w="108" w:type="dxa"/>
            </w:tcMar>
            <w:hideMark/>
          </w:tcPr>
          <w:p w:rsidR="004E2811" w:rsidRDefault="00F9774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E2811" w:rsidRDefault="00F9774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2022</w:t>
            </w:r>
          </w:p>
        </w:tc>
      </w:tr>
      <w:tr w:rsidR="004E2811">
        <w:tc>
          <w:tcPr>
            <w:tcW w:w="1985" w:type="dxa"/>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E2811" w:rsidRDefault="00F9774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4E2811" w:rsidRDefault="004E2811">
      <w:pPr>
        <w:rPr>
          <w:rFonts w:ascii="Gill Sans MT" w:hAnsi="Gill Sans MT" w:cs="Arial"/>
          <w:sz w:val="22"/>
          <w:szCs w:val="24"/>
          <w:lang w:val="en-GB" w:eastAsia="en-GB"/>
        </w:rPr>
      </w:pPr>
    </w:p>
    <w:p w:rsidR="004E2811" w:rsidRDefault="00F9774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Nutt</w:t>
      </w:r>
    </w:p>
    <w:p w:rsidR="004E2811" w:rsidRDefault="004E2811">
      <w:pPr>
        <w:tabs>
          <w:tab w:val="left" w:pos="2093"/>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Ash- Fell to hedge height of apprx 5ft.  Excessive Ash die back, next to highway. </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Ash- Remove lowest heavy limb over the highway </w:t>
      </w:r>
    </w:p>
    <w:p w:rsidR="004E2811" w:rsidRDefault="00F9774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Ash- Remove lowest heavy limb over the highway</w:t>
      </w:r>
    </w:p>
    <w:p w:rsidR="004E2811" w:rsidRDefault="004E2811">
      <w:pPr>
        <w:tabs>
          <w:tab w:val="left" w:pos="2093"/>
        </w:tabs>
        <w:ind w:left="2127" w:hanging="2127"/>
        <w:rPr>
          <w:rFonts w:ascii="Gill Sans MT" w:hAnsi="Gill Sans MT" w:cs="Arial"/>
          <w:sz w:val="22"/>
          <w:szCs w:val="24"/>
          <w:lang w:val="en-GB" w:eastAsia="en-GB"/>
        </w:rPr>
      </w:pPr>
    </w:p>
    <w:p w:rsidR="004E2811" w:rsidRDefault="004E2811">
      <w:pPr>
        <w:tabs>
          <w:tab w:val="left" w:pos="2127"/>
        </w:tabs>
        <w:ind w:left="2127" w:hanging="2127"/>
        <w:rPr>
          <w:rFonts w:ascii="Gill Sans MT" w:hAnsi="Gill Sans MT" w:cs="Calibri"/>
          <w:sz w:val="22"/>
          <w:szCs w:val="24"/>
          <w:lang w:val="en-GB" w:eastAsia="en-GB"/>
        </w:rPr>
      </w:pPr>
    </w:p>
    <w:p w:rsidR="004E2811" w:rsidRDefault="00F9774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Lodge, Warnford Road, West Meon, Petersfield, Hampshire, GU32 1JL</w:t>
      </w:r>
    </w:p>
    <w:p w:rsidR="004E2811" w:rsidRDefault="004E2811">
      <w:pPr>
        <w:tabs>
          <w:tab w:val="left" w:pos="2127"/>
        </w:tabs>
        <w:ind w:left="2127" w:hanging="2127"/>
        <w:rPr>
          <w:rFonts w:ascii="Gill Sans MT" w:hAnsi="Gill Sans MT" w:cs="Calibri"/>
          <w:sz w:val="22"/>
          <w:szCs w:val="24"/>
          <w:lang w:val="en-GB" w:eastAsia="en-GB"/>
        </w:rPr>
      </w:pPr>
    </w:p>
    <w:p w:rsidR="004E2811" w:rsidRDefault="004E2811">
      <w:pPr>
        <w:tabs>
          <w:tab w:val="left" w:pos="2127"/>
        </w:tabs>
        <w:ind w:left="2127" w:hanging="2127"/>
        <w:rPr>
          <w:rFonts w:ascii="Gill Sans MT" w:hAnsi="Gill Sans MT" w:cs="Arial"/>
          <w:sz w:val="22"/>
          <w:szCs w:val="24"/>
          <w:lang w:val="en-GB" w:eastAsia="en-GB"/>
        </w:rPr>
      </w:pPr>
    </w:p>
    <w:p w:rsidR="004E2811" w:rsidRDefault="00F9774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463985 123823</w:t>
      </w:r>
    </w:p>
    <w:p w:rsidR="004E2811" w:rsidRDefault="004E2811">
      <w:pPr>
        <w:rPr>
          <w:rFonts w:ascii="Gill Sans MT" w:hAnsi="Gill Sans MT" w:cs="Arial"/>
          <w:sz w:val="22"/>
          <w:szCs w:val="24"/>
          <w:lang w:val="en-GB" w:eastAsia="en-GB"/>
        </w:rPr>
      </w:pPr>
    </w:p>
    <w:p w:rsidR="004E2811" w:rsidRDefault="004E2811">
      <w:pPr>
        <w:rPr>
          <w:rFonts w:ascii="Gill Sans MT" w:hAnsi="Gill Sans MT" w:cs="Calibri"/>
          <w:sz w:val="22"/>
          <w:szCs w:val="24"/>
          <w:lang w:val="en-GB" w:eastAsia="en-GB"/>
        </w:rPr>
      </w:pPr>
    </w:p>
    <w:p w:rsidR="004E2811" w:rsidRDefault="004E2811">
      <w:pPr>
        <w:rPr>
          <w:rFonts w:ascii="Gill Sans MT" w:hAnsi="Gill Sans MT" w:cs="Arial"/>
          <w:sz w:val="22"/>
          <w:szCs w:val="24"/>
          <w:lang w:val="en-GB" w:eastAsia="en-GB"/>
        </w:rPr>
      </w:pPr>
    </w:p>
    <w:p w:rsidR="004E2811" w:rsidRDefault="00F9774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E2811" w:rsidRDefault="004E281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4E2811">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11" w:rsidRDefault="00F97742">
      <w:pPr>
        <w:rPr>
          <w:rFonts w:cs="Calibri"/>
          <w:sz w:val="20"/>
          <w:szCs w:val="24"/>
        </w:rPr>
      </w:pPr>
      <w:r>
        <w:rPr>
          <w:sz w:val="20"/>
          <w:szCs w:val="24"/>
        </w:rPr>
        <w:separator/>
      </w:r>
    </w:p>
  </w:endnote>
  <w:endnote w:type="continuationSeparator" w:id="0">
    <w:p w:rsidR="004E2811" w:rsidRDefault="00F97742">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11" w:rsidRDefault="00F97742">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sidR="0052272D">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11" w:rsidRDefault="00F97742">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11" w:rsidRDefault="00F97742">
      <w:pPr>
        <w:rPr>
          <w:rFonts w:cs="Calibri"/>
          <w:sz w:val="20"/>
          <w:szCs w:val="24"/>
        </w:rPr>
      </w:pPr>
      <w:r>
        <w:rPr>
          <w:sz w:val="20"/>
          <w:szCs w:val="24"/>
        </w:rPr>
        <w:separator/>
      </w:r>
    </w:p>
  </w:footnote>
  <w:footnote w:type="continuationSeparator" w:id="0">
    <w:p w:rsidR="004E2811" w:rsidRDefault="00F97742">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n4B6658LrrxXpphOGNxj+79R0xSlMgqO9PI3xiv8HBm10W83tvVHrUDp5Btm1Wn"/>
  </w:docVars>
  <w:rsids>
    <w:rsidRoot w:val="00F97742"/>
    <w:rsid w:val="004E2811"/>
    <w:rsid w:val="0052272D"/>
    <w:rsid w:val="00F9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D75BAB-81B6-48E6-8697-F67DA8DD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5623</Words>
  <Characters>35044</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3</cp:revision>
  <cp:lastPrinted>2009-04-02T15:45:00Z</cp:lastPrinted>
  <dcterms:created xsi:type="dcterms:W3CDTF">2022-01-18T07:42:00Z</dcterms:created>
  <dcterms:modified xsi:type="dcterms:W3CDTF">2022-01-18T07:43:00Z</dcterms:modified>
</cp:coreProperties>
</file>