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78B" w:rsidRDefault="00F2378B">
      <w:pPr>
        <w:rPr>
          <w:sz w:val="22"/>
          <w:szCs w:val="24"/>
        </w:rPr>
      </w:pPr>
    </w:p>
    <w:p w:rsidR="00F2378B" w:rsidRDefault="00F2378B">
      <w:pPr>
        <w:rPr>
          <w:rFonts w:cs="Calibri"/>
          <w:sz w:val="22"/>
          <w:szCs w:val="24"/>
        </w:rPr>
      </w:pPr>
    </w:p>
    <w:p w:rsidR="00F2378B" w:rsidRDefault="00F2378B">
      <w:pPr>
        <w:rPr>
          <w:rFonts w:cs="Calibri"/>
          <w:b/>
          <w:sz w:val="22"/>
          <w:szCs w:val="24"/>
        </w:rPr>
      </w:pPr>
      <w:r>
        <w:rPr>
          <w:b/>
          <w:sz w:val="22"/>
          <w:szCs w:val="24"/>
        </w:rPr>
        <w:t>List of called in applications for the week ending 24.05.2021</w:t>
      </w:r>
    </w:p>
    <w:p w:rsidR="00F2378B" w:rsidRDefault="00F2378B">
      <w:pPr>
        <w:rPr>
          <w:sz w:val="22"/>
          <w:szCs w:val="24"/>
        </w:rPr>
      </w:pPr>
    </w:p>
    <w:p w:rsidR="00B0039C" w:rsidRDefault="00B0039C" w:rsidP="00B0039C">
      <w:pPr>
        <w:rPr>
          <w:rFonts w:cs="Calibri"/>
          <w:b/>
          <w:sz w:val="22"/>
          <w:szCs w:val="24"/>
          <w:u w:val="single"/>
        </w:rPr>
      </w:pPr>
      <w:r>
        <w:rPr>
          <w:b/>
          <w:sz w:val="22"/>
          <w:szCs w:val="24"/>
          <w:u w:val="single"/>
        </w:rPr>
        <w:t>SDNP/21/01996/FUL</w:t>
      </w:r>
    </w:p>
    <w:p w:rsidR="00B0039C" w:rsidRDefault="00B0039C" w:rsidP="00B0039C">
      <w:pPr>
        <w:rPr>
          <w:sz w:val="22"/>
          <w:szCs w:val="24"/>
        </w:rPr>
      </w:pPr>
    </w:p>
    <w:p w:rsidR="00B0039C" w:rsidRDefault="00B0039C" w:rsidP="00B0039C">
      <w:pPr>
        <w:rPr>
          <w:sz w:val="22"/>
          <w:szCs w:val="24"/>
        </w:rPr>
      </w:pPr>
      <w:r>
        <w:rPr>
          <w:rFonts w:cs="Calibri"/>
          <w:sz w:val="22"/>
          <w:szCs w:val="24"/>
        </w:rPr>
        <w:t>Proposed amendments to approved application (SDNP/15/01303/FUL) to culvert the existing ditch in the north east corner of the development site, providing new parking, bin &amp; bike store layout. Correcting the site boundary to reflect the Land Registry redline and the development substation location</w:t>
      </w:r>
    </w:p>
    <w:p w:rsidR="00B0039C" w:rsidRDefault="00B0039C" w:rsidP="00B0039C">
      <w:pPr>
        <w:rPr>
          <w:sz w:val="22"/>
          <w:szCs w:val="24"/>
        </w:rPr>
      </w:pPr>
      <w:r>
        <w:rPr>
          <w:rFonts w:cs="Calibri"/>
          <w:sz w:val="22"/>
          <w:szCs w:val="24"/>
        </w:rPr>
        <w:t xml:space="preserve">At  </w:t>
      </w:r>
    </w:p>
    <w:p w:rsidR="00B0039C" w:rsidRDefault="00B0039C" w:rsidP="00B0039C">
      <w:pPr>
        <w:rPr>
          <w:rFonts w:cs="Calibri"/>
          <w:sz w:val="22"/>
          <w:szCs w:val="24"/>
        </w:rPr>
      </w:pPr>
    </w:p>
    <w:p w:rsidR="00B0039C" w:rsidRDefault="00B0039C" w:rsidP="00B0039C">
      <w:pPr>
        <w:rPr>
          <w:rFonts w:cs="Calibri"/>
          <w:sz w:val="22"/>
          <w:szCs w:val="24"/>
        </w:rPr>
      </w:pPr>
      <w:r>
        <w:rPr>
          <w:sz w:val="22"/>
          <w:szCs w:val="24"/>
        </w:rPr>
        <w:t xml:space="preserve">Land at, </w:t>
      </w:r>
      <w:proofErr w:type="spellStart"/>
      <w:r>
        <w:rPr>
          <w:sz w:val="22"/>
          <w:szCs w:val="24"/>
        </w:rPr>
        <w:t>Southdowns</w:t>
      </w:r>
      <w:proofErr w:type="spellEnd"/>
      <w:r>
        <w:rPr>
          <w:sz w:val="22"/>
          <w:szCs w:val="24"/>
        </w:rPr>
        <w:t xml:space="preserve"> Road, Lewes, East Sussex</w:t>
      </w:r>
    </w:p>
    <w:p w:rsidR="00B0039C" w:rsidRDefault="00B0039C" w:rsidP="00B0039C">
      <w:pPr>
        <w:rPr>
          <w:sz w:val="22"/>
          <w:szCs w:val="24"/>
        </w:rPr>
      </w:pPr>
    </w:p>
    <w:p w:rsidR="00B0039C" w:rsidRDefault="00B0039C" w:rsidP="00B0039C">
      <w:pPr>
        <w:rPr>
          <w:rFonts w:cs="Calibri"/>
          <w:sz w:val="22"/>
          <w:szCs w:val="24"/>
        </w:rPr>
      </w:pPr>
    </w:p>
    <w:p w:rsidR="00B0039C" w:rsidRDefault="00B0039C" w:rsidP="00B0039C">
      <w:pPr>
        <w:rPr>
          <w:sz w:val="22"/>
          <w:szCs w:val="24"/>
        </w:rPr>
      </w:pPr>
      <w:r>
        <w:rPr>
          <w:b/>
          <w:sz w:val="22"/>
          <w:szCs w:val="24"/>
        </w:rPr>
        <w:t>Validation Date:</w:t>
      </w:r>
      <w:r>
        <w:rPr>
          <w:rFonts w:cs="Calibri"/>
          <w:sz w:val="22"/>
          <w:szCs w:val="24"/>
        </w:rPr>
        <w:tab/>
        <w:t>19 May 2021</w:t>
      </w:r>
    </w:p>
    <w:p w:rsidR="00B0039C" w:rsidRDefault="00B0039C" w:rsidP="00B0039C">
      <w:pPr>
        <w:rPr>
          <w:rFonts w:cs="Calibri"/>
          <w:sz w:val="22"/>
          <w:szCs w:val="24"/>
        </w:rPr>
      </w:pPr>
    </w:p>
    <w:p w:rsidR="00B0039C" w:rsidRDefault="00B0039C" w:rsidP="00B0039C">
      <w:pPr>
        <w:rPr>
          <w:sz w:val="22"/>
          <w:szCs w:val="24"/>
        </w:rPr>
      </w:pPr>
      <w:r>
        <w:rPr>
          <w:b/>
          <w:sz w:val="22"/>
          <w:szCs w:val="24"/>
        </w:rPr>
        <w:t>Date of Direction:</w:t>
      </w:r>
      <w:r>
        <w:rPr>
          <w:rFonts w:cs="Calibri"/>
          <w:sz w:val="22"/>
          <w:szCs w:val="24"/>
        </w:rPr>
        <w:t xml:space="preserve"> </w:t>
      </w:r>
      <w:r>
        <w:rPr>
          <w:rFonts w:cs="Calibri"/>
          <w:sz w:val="22"/>
          <w:szCs w:val="24"/>
        </w:rPr>
        <w:tab/>
        <w:t>12 April 2021</w:t>
      </w:r>
    </w:p>
    <w:p w:rsidR="00B0039C" w:rsidRDefault="00B0039C" w:rsidP="00B0039C">
      <w:pPr>
        <w:rPr>
          <w:rFonts w:cs="Calibri"/>
          <w:sz w:val="22"/>
          <w:szCs w:val="24"/>
        </w:rPr>
      </w:pPr>
    </w:p>
    <w:p w:rsidR="00B0039C" w:rsidRDefault="00B0039C" w:rsidP="00B0039C">
      <w:pPr>
        <w:rPr>
          <w:rFonts w:cs="Calibri"/>
          <w:b/>
          <w:sz w:val="22"/>
          <w:szCs w:val="24"/>
        </w:rPr>
      </w:pPr>
      <w:r>
        <w:rPr>
          <w:b/>
          <w:sz w:val="22"/>
          <w:szCs w:val="24"/>
        </w:rPr>
        <w:t>Reason for the Direction</w:t>
      </w:r>
    </w:p>
    <w:p w:rsidR="00B0039C" w:rsidRDefault="00B0039C" w:rsidP="00B0039C">
      <w:pPr>
        <w:rPr>
          <w:rFonts w:cs="Calibri"/>
          <w:sz w:val="22"/>
          <w:szCs w:val="24"/>
        </w:rPr>
      </w:pPr>
      <w:r>
        <w:rPr>
          <w:sz w:val="22"/>
          <w:szCs w:val="24"/>
        </w:rPr>
        <w:t>This proposal is for amendments to a development (SDNP/15/01303/FUL) which was previously called in by the SDNPA as it had the potential to significantly affect the natural beauty, wildlife and cultural heritage of the South Downs National Park, and as such the first purpose of designation.</w:t>
      </w:r>
    </w:p>
    <w:p w:rsidR="00B0039C" w:rsidRDefault="00B0039C" w:rsidP="00B0039C">
      <w:pPr>
        <w:rPr>
          <w:sz w:val="22"/>
          <w:szCs w:val="24"/>
        </w:rPr>
      </w:pPr>
    </w:p>
    <w:p w:rsidR="00B0039C" w:rsidRDefault="00B0039C" w:rsidP="00B0039C">
      <w:pPr>
        <w:rPr>
          <w:sz w:val="22"/>
          <w:szCs w:val="24"/>
        </w:rPr>
      </w:pPr>
      <w:r>
        <w:rPr>
          <w:rFonts w:cs="Calibri"/>
          <w:sz w:val="22"/>
          <w:szCs w:val="24"/>
        </w:rPr>
        <w:t>The current proposal will be handled by the SDNPA in order to ensure the objectives of the original consent are considered and for reasons of consistency.</w:t>
      </w:r>
    </w:p>
    <w:p w:rsidR="00B0039C" w:rsidRDefault="00B0039C" w:rsidP="00B0039C">
      <w:pPr>
        <w:rPr>
          <w:rFonts w:cs="Calibri"/>
          <w:sz w:val="22"/>
          <w:szCs w:val="24"/>
        </w:rPr>
      </w:pPr>
    </w:p>
    <w:p w:rsidR="00B0039C" w:rsidRDefault="00B0039C" w:rsidP="00B0039C">
      <w:pPr>
        <w:rPr>
          <w:rFonts w:cs="Calibri"/>
          <w:sz w:val="22"/>
          <w:szCs w:val="24"/>
        </w:rPr>
      </w:pPr>
      <w:hyperlink r:id="rId6" w:history="1">
        <w:r w:rsidRPr="00B0039C">
          <w:rPr>
            <w:rStyle w:val="Hyperlink"/>
            <w:rFonts w:ascii="Gill Sans MT" w:hAnsi="Gill Sans MT" w:cs="Gill Sans MT"/>
            <w:sz w:val="22"/>
            <w:szCs w:val="24"/>
          </w:rPr>
          <w:t>View the case on public access</w:t>
        </w:r>
      </w:hyperlink>
    </w:p>
    <w:p w:rsidR="00B0039C" w:rsidRDefault="00B0039C" w:rsidP="00B0039C">
      <w:pPr>
        <w:rPr>
          <w:rFonts w:cs="Calibri"/>
          <w:sz w:val="22"/>
          <w:szCs w:val="24"/>
        </w:rPr>
      </w:pPr>
    </w:p>
    <w:p w:rsidR="00B0039C" w:rsidRDefault="00B0039C" w:rsidP="00B0039C">
      <w:pPr>
        <w:rPr>
          <w:sz w:val="22"/>
          <w:szCs w:val="24"/>
        </w:rPr>
      </w:pPr>
    </w:p>
    <w:p w:rsidR="00B0039C" w:rsidRDefault="00B0039C" w:rsidP="00B0039C">
      <w:pPr>
        <w:rPr>
          <w:rFonts w:cs="Calibri"/>
          <w:sz w:val="22"/>
          <w:szCs w:val="24"/>
        </w:rPr>
      </w:pPr>
    </w:p>
    <w:p w:rsidR="00B0039C" w:rsidRDefault="00B0039C" w:rsidP="00B0039C">
      <w:pPr>
        <w:rPr>
          <w:sz w:val="22"/>
          <w:szCs w:val="24"/>
        </w:rPr>
      </w:pPr>
    </w:p>
    <w:p w:rsidR="00B0039C" w:rsidRDefault="00B0039C" w:rsidP="00B0039C">
      <w:pPr>
        <w:rPr>
          <w:b/>
          <w:sz w:val="22"/>
          <w:szCs w:val="24"/>
          <w:u w:val="single"/>
        </w:rPr>
      </w:pPr>
      <w:r>
        <w:rPr>
          <w:rFonts w:cs="Calibri"/>
          <w:b/>
          <w:sz w:val="22"/>
          <w:szCs w:val="24"/>
          <w:u w:val="single"/>
        </w:rPr>
        <w:t>SDNP/21/02807/PA16</w:t>
      </w:r>
    </w:p>
    <w:p w:rsidR="00B0039C" w:rsidRDefault="00B0039C" w:rsidP="00B0039C">
      <w:pPr>
        <w:rPr>
          <w:rFonts w:cs="Calibri"/>
          <w:sz w:val="22"/>
          <w:szCs w:val="24"/>
        </w:rPr>
      </w:pPr>
    </w:p>
    <w:p w:rsidR="00B0039C" w:rsidRDefault="00B0039C" w:rsidP="00B0039C">
      <w:pPr>
        <w:rPr>
          <w:rFonts w:cs="Calibri"/>
          <w:sz w:val="22"/>
          <w:szCs w:val="24"/>
        </w:rPr>
      </w:pPr>
      <w:r>
        <w:rPr>
          <w:sz w:val="22"/>
          <w:szCs w:val="24"/>
        </w:rPr>
        <w:t>Installation of a 15m monopole with 3 no. antenna and 3 equipment cabinets</w:t>
      </w:r>
    </w:p>
    <w:p w:rsidR="00B0039C" w:rsidRDefault="00B0039C" w:rsidP="00B0039C">
      <w:pPr>
        <w:rPr>
          <w:rFonts w:cs="Calibri"/>
          <w:sz w:val="22"/>
          <w:szCs w:val="24"/>
        </w:rPr>
      </w:pPr>
      <w:r>
        <w:rPr>
          <w:sz w:val="22"/>
          <w:szCs w:val="24"/>
        </w:rPr>
        <w:t xml:space="preserve">At  </w:t>
      </w:r>
    </w:p>
    <w:p w:rsidR="00B0039C" w:rsidRDefault="00B0039C" w:rsidP="00B0039C">
      <w:pPr>
        <w:rPr>
          <w:sz w:val="22"/>
          <w:szCs w:val="24"/>
        </w:rPr>
      </w:pPr>
    </w:p>
    <w:p w:rsidR="00B0039C" w:rsidRDefault="00B0039C" w:rsidP="00B0039C">
      <w:pPr>
        <w:rPr>
          <w:sz w:val="22"/>
          <w:szCs w:val="24"/>
        </w:rPr>
      </w:pPr>
      <w:r>
        <w:rPr>
          <w:rFonts w:cs="Calibri"/>
          <w:sz w:val="22"/>
          <w:szCs w:val="24"/>
        </w:rPr>
        <w:t xml:space="preserve">Proposed Telecommunications Mast, Mint Road, </w:t>
      </w:r>
      <w:proofErr w:type="spellStart"/>
      <w:r>
        <w:rPr>
          <w:rFonts w:cs="Calibri"/>
          <w:sz w:val="22"/>
          <w:szCs w:val="24"/>
        </w:rPr>
        <w:t>Liss</w:t>
      </w:r>
      <w:proofErr w:type="spellEnd"/>
      <w:r>
        <w:rPr>
          <w:rFonts w:cs="Calibri"/>
          <w:sz w:val="22"/>
          <w:szCs w:val="24"/>
        </w:rPr>
        <w:t xml:space="preserve">, Hampshire, </w:t>
      </w:r>
    </w:p>
    <w:p w:rsidR="00B0039C" w:rsidRDefault="00B0039C" w:rsidP="00B0039C">
      <w:pPr>
        <w:rPr>
          <w:rFonts w:cs="Calibri"/>
          <w:sz w:val="22"/>
          <w:szCs w:val="24"/>
        </w:rPr>
      </w:pPr>
    </w:p>
    <w:p w:rsidR="00B0039C" w:rsidRDefault="00B0039C" w:rsidP="00B0039C">
      <w:pPr>
        <w:rPr>
          <w:sz w:val="22"/>
          <w:szCs w:val="24"/>
        </w:rPr>
      </w:pPr>
    </w:p>
    <w:p w:rsidR="00B0039C" w:rsidRDefault="00B0039C" w:rsidP="00B0039C">
      <w:pPr>
        <w:rPr>
          <w:rFonts w:cs="Calibri"/>
          <w:sz w:val="22"/>
          <w:szCs w:val="24"/>
        </w:rPr>
      </w:pPr>
      <w:r>
        <w:rPr>
          <w:rFonts w:cs="Calibri"/>
          <w:b/>
          <w:sz w:val="22"/>
          <w:szCs w:val="24"/>
        </w:rPr>
        <w:t>Validation Date:</w:t>
      </w:r>
      <w:r>
        <w:rPr>
          <w:sz w:val="22"/>
          <w:szCs w:val="24"/>
        </w:rPr>
        <w:tab/>
        <w:t>21 May 2021</w:t>
      </w:r>
    </w:p>
    <w:p w:rsidR="00B0039C" w:rsidRDefault="00B0039C" w:rsidP="00B0039C">
      <w:pPr>
        <w:rPr>
          <w:sz w:val="22"/>
          <w:szCs w:val="24"/>
        </w:rPr>
      </w:pPr>
    </w:p>
    <w:p w:rsidR="00B0039C" w:rsidRDefault="00B0039C" w:rsidP="00B0039C">
      <w:pPr>
        <w:rPr>
          <w:rFonts w:cs="Calibri"/>
          <w:sz w:val="22"/>
          <w:szCs w:val="24"/>
        </w:rPr>
      </w:pPr>
      <w:r>
        <w:rPr>
          <w:rFonts w:cs="Calibri"/>
          <w:b/>
          <w:sz w:val="22"/>
          <w:szCs w:val="24"/>
        </w:rPr>
        <w:t>Date of Direction:</w:t>
      </w:r>
      <w:r>
        <w:rPr>
          <w:sz w:val="22"/>
          <w:szCs w:val="24"/>
        </w:rPr>
        <w:t xml:space="preserve"> </w:t>
      </w:r>
      <w:r>
        <w:rPr>
          <w:sz w:val="22"/>
          <w:szCs w:val="24"/>
        </w:rPr>
        <w:tab/>
        <w:t>21 May 2021</w:t>
      </w:r>
    </w:p>
    <w:p w:rsidR="00B0039C" w:rsidRDefault="00B0039C" w:rsidP="00B0039C">
      <w:pPr>
        <w:rPr>
          <w:sz w:val="22"/>
          <w:szCs w:val="24"/>
        </w:rPr>
      </w:pPr>
    </w:p>
    <w:p w:rsidR="00B0039C" w:rsidRDefault="00B0039C" w:rsidP="00B0039C">
      <w:pPr>
        <w:rPr>
          <w:b/>
          <w:sz w:val="22"/>
          <w:szCs w:val="24"/>
        </w:rPr>
      </w:pPr>
      <w:r>
        <w:rPr>
          <w:rFonts w:cs="Calibri"/>
          <w:b/>
          <w:sz w:val="22"/>
          <w:szCs w:val="24"/>
        </w:rPr>
        <w:t>Reason for the Direction</w:t>
      </w:r>
    </w:p>
    <w:p w:rsidR="00B0039C" w:rsidRDefault="00B0039C" w:rsidP="00B0039C">
      <w:pPr>
        <w:rPr>
          <w:sz w:val="22"/>
          <w:szCs w:val="24"/>
        </w:rPr>
      </w:pPr>
      <w:r>
        <w:rPr>
          <w:rFonts w:cs="Calibri"/>
          <w:sz w:val="22"/>
          <w:szCs w:val="24"/>
        </w:rPr>
        <w:t xml:space="preserve">The proposal is for an improvement to the telecommunications infrastructure network to improve mobile coverage for railways.  It therefore has the potential to have a significant impact on the natural beauty of the national park, and on opportunities for understanding and enjoyment of the national park the first two purposes of designation.  </w:t>
      </w:r>
    </w:p>
    <w:p w:rsidR="00B0039C" w:rsidRDefault="00B0039C" w:rsidP="00B0039C">
      <w:pPr>
        <w:rPr>
          <w:rFonts w:cs="Calibri"/>
          <w:sz w:val="22"/>
          <w:szCs w:val="24"/>
        </w:rPr>
      </w:pPr>
    </w:p>
    <w:p w:rsidR="00B0039C" w:rsidRDefault="00B0039C" w:rsidP="00B0039C">
      <w:pPr>
        <w:rPr>
          <w:rFonts w:cs="Calibri"/>
          <w:sz w:val="22"/>
          <w:szCs w:val="24"/>
        </w:rPr>
      </w:pPr>
      <w:hyperlink r:id="rId7" w:history="1">
        <w:r w:rsidRPr="00B0039C">
          <w:rPr>
            <w:rStyle w:val="Hyperlink"/>
            <w:rFonts w:ascii="Gill Sans MT" w:hAnsi="Gill Sans MT" w:cs="Gill Sans MT"/>
            <w:sz w:val="22"/>
            <w:szCs w:val="24"/>
          </w:rPr>
          <w:t>View the case on public access</w:t>
        </w:r>
      </w:hyperlink>
      <w:bookmarkStart w:id="0" w:name="_GoBack"/>
      <w:bookmarkEnd w:id="0"/>
    </w:p>
    <w:p w:rsidR="00F2378B" w:rsidRDefault="00F2378B">
      <w:pPr>
        <w:rPr>
          <w:rFonts w:cs="Calibri"/>
          <w:sz w:val="22"/>
          <w:szCs w:val="24"/>
        </w:rPr>
      </w:pPr>
    </w:p>
    <w:p w:rsidR="00F2378B" w:rsidRDefault="00F2378B">
      <w:pPr>
        <w:rPr>
          <w:sz w:val="22"/>
          <w:szCs w:val="24"/>
        </w:rPr>
      </w:pPr>
    </w:p>
    <w:p w:rsidR="00F2378B" w:rsidRDefault="00F2378B">
      <w:pPr>
        <w:rPr>
          <w:rFonts w:cs="Calibri"/>
          <w:sz w:val="22"/>
          <w:szCs w:val="24"/>
        </w:rPr>
      </w:pPr>
    </w:p>
    <w:sectPr w:rsidR="00F2378B">
      <w:footerReference w:type="first" r:id="rId8"/>
      <w:pgSz w:w="11906" w:h="16838"/>
      <w:pgMar w:top="1135" w:right="1016" w:bottom="360" w:left="1440"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78B" w:rsidRDefault="00F2378B">
      <w:r>
        <w:separator/>
      </w:r>
    </w:p>
  </w:endnote>
  <w:endnote w:type="continuationSeparator" w:id="0">
    <w:p w:rsidR="00F2378B" w:rsidRDefault="00F2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78B" w:rsidRDefault="00F2378B">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78B" w:rsidRDefault="00F2378B">
      <w:r>
        <w:separator/>
      </w:r>
    </w:p>
  </w:footnote>
  <w:footnote w:type="continuationSeparator" w:id="0">
    <w:p w:rsidR="00F2378B" w:rsidRDefault="00F23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4CD"/>
    <w:rsid w:val="004744CD"/>
    <w:rsid w:val="00B0039C"/>
    <w:rsid w:val="00BF52EF"/>
    <w:rsid w:val="00F23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66FBE0-C13C-4BEA-A16A-CAB27A62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locked/>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locked/>
    <w:rPr>
      <w:rFonts w:ascii="Times New Roman" w:hAnsi="Times New Roman" w:cs="Times New Roman"/>
      <w:bCs/>
      <w:sz w:val="20"/>
      <w:szCs w:val="20"/>
    </w:rPr>
  </w:style>
  <w:style w:type="character" w:styleId="LineNumber">
    <w:name w:val="line number"/>
    <w:basedOn w:val="DefaultParagraphFont"/>
    <w:uiPriority w:val="99"/>
    <w:rPr>
      <w:rFonts w:cs="Times New Roman"/>
      <w:sz w:val="22"/>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 w:val="16"/>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planningpublicaccess.southdowns.gov.uk/online-applications/applicationDetails.do?activeTab=summary&amp;keyVal=QTEAZQTUIF4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nningpublicaccess.southdowns.gov.uk/online-applications/applicationDetails.do?activeTab=summary&amp;keyVal=QRAHJGTUH7W0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Our Ref:</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James Nicholls</cp:lastModifiedBy>
  <cp:revision>2</cp:revision>
  <cp:lastPrinted>2011-05-06T08:56:00Z</cp:lastPrinted>
  <dcterms:created xsi:type="dcterms:W3CDTF">2021-06-15T14:28:00Z</dcterms:created>
  <dcterms:modified xsi:type="dcterms:W3CDTF">2021-06-15T14:28:00Z</dcterms:modified>
</cp:coreProperties>
</file>