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6634286" Type="http://schemas.openxmlformats.org/officeDocument/2006/relationships/officeDocument" Target="/word/document.xml" /><Relationship Id="coreR2663428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14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Alfriston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Alfriston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M Slipper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Remodelling including front and rear extensions and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Deans Road, Alfriston, BN26 5XJ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551736 103096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SDNP/20/05307/FUL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Rowena Maslen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Lorna Gradden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Bakehouse , Went Way, East Dean, BN20 0DB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555627 97698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SDNP/20/05308/LIS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Rowena Maslen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Lorna Gradden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Bakehouse , Went Way, East Dean, BN20 0DB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555627 97698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SDNP/20/04117/HOUS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Creighton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8 Cross Lane, Findon, BN14 0UQ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512200 108671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Rowena Maslen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Coleman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Re-rendering and replacement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Kent Cottage , The Street, Fulking, BN5 9LU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524884 111495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Rowena Maslen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 Coleman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 rendering, replacement windows and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Kent Cottage , The Street, Fulking, BN5 9LU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524884 111495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Hurstpierpoint and Sayers Common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Nigel Desoutter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Proposed new swimming pool in courtyard. New plant room and shower in existing stables. New Indian Sandstone paving,  regrading existing bank and new air source heat pump.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Arnolds Cottage , New Way Lane, Hurstpierpoint, BN6 9BB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528426 114920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Salvington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SDNP/20/05448/TPO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Andy Fulbrook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w:t>
        <w:tab/>
        <w:t>T1 Hybrid Black Poplar (Part of TPO G1):</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Reduce height from 20 metres to 16 metres and reduce radial spread from 7 metres to 5.5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Granary , 2 Blenheim Court, Salvington, Worthing, BN13 3EB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511514 105872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SDNP/20/05423/APNR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Road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December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Ruth Feltham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Upgrade of Existing Woodland Access Tracks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 Wood Land Parcel , Henfield Road, Poynings, BN45 7AY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526325 113533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14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SDNP/20/05514/TCA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Measom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Spruce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Croft Cottages, B2146 West Marden Hill to Compton Square, Compton, Chichester, West Sussex, PO18 9EX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477513 114623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SDNP/20/05468/TCA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Jilly Forster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1 no. branch on 1 no. Sweet Chestnut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B2146 Compton Square To The Green, Compton, PO18 9HD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477503 114876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Alderton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dwelling, garage and associated works (amendments to design approved under SDNP/16/01733/FUL).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Laudacre Cottage , Beechwood Lane, Duncton, GU28 0NA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495389 116386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SDNP/20/03202/FUL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 H Haverhals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and replacement dwelling with garage/carport, basement level swimming pool and associated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Down View Farm , Burton Park Road, Duncton, GU28 0JT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496925 118203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Beckett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glazing.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Wassel Mill , Streels Lane, Ebernoe, GU28 9LD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498153 128102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Ebernoe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SDNP/20/05278/LIS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Beckett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glazing.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Wassel Mill , Streels Lane, Ebernoe, GU28 9LD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498153 128102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SDNP/20/05310/HOUS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Newens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Orangery extension, alterations to dining room window, and the insertion of rooflights to the pitched roof and upper flat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Wallace Square, East Lavington, GU28 0FJ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494379 116560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SDNP/20/05237/HOUS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H M Heaver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greenhouse and open sided pavilion.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Littlebrook House , Buriton Road, Treyford, GU29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482310 118491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SDNP/20/05379/TPO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Louise Goacher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Re-pollard (approx. 75% of branches dead/dying) on 1 no. Lime tree (T9) subject to FH/98/00484/TPO.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Verdley Place House , 16 Verdley Place, Fernhurst, GU27 3ER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490414 127397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SDNP/20/04973/HOUS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George and Fiona Rivaz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Proposal to replace existing carport with garage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Rectory , Downs Road, West Stoke, Funtington, PO18 9BP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482335 108699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SDNP/20/04748/HOUS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Bond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attached storey. Erection of a two storey side extension. Reconstruction of boundary fence &amp; entrance gates.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Guillods Cottages, Graffham, Petworth, West Sussex, GU28 0NR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492754 117330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SDNP/20/02391/HOUS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Tom Crabtree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 no.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Farm , East Harting Street, East Harting, GU31 5LZ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480030 119796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Neighbour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into habitable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Filkins, 59 West Stoke Road, Lavant, Chichester, West Sussex, PO18 0BW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485505 108592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 Tebbit &amp; Ms A Tupper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outbuilding for use as ancillary home office and hobby studio in connection with 2 Elidge Cottages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Upper Elidge Cottages, Highstead Lane, Bexley Hill, Lodsworth, Petworth, West Sussex, GU28 9EA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491187 125376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SDNP/20/04884/TPO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Peter Stanley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approx. 3m (all round) on 1 no. Eucalyptus tree within Area, A1 subject to MI/59/00668/TPO.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Heatherwood, Midhurst, West Sussex, GU29 9LH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487888 121550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SDNP/20/05131/TPO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Hilary Jackson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Crown reduce by 1.5-2m (all round) on 1 no. False Acacia tree (T1) and 1 no. Beech tree (T2). Fell 1 no. Holly tree (T3). All 3 no. trees are within Area, A1 subject to MI/64/00669/TPO.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51 Guillards Oak, Midhurst, West Sussex, GU29 9JZ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488142 121572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Mosely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65 Petersfield Road, Midhurst, West Sussex, GU29 9JH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488307 121495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Kerry MacNaughton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Insertion of dormer window to rear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Lavinghurst, Chichester Road, West Lavington, Midhurst, West Sussex, GU29 9PF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488674 121206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Southernden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Damson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Rowans, Northchapel, Petworth, West Sussex, GU28 9HW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495135 129531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SDNP/20/05037/FUL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Hudson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replacement kitchen, storage, manager and staff welfare facilities serving the existing bed and breakfast accommodation.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Railway Station , Station Road, Petworth, GU28 0JF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496985 119162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Singleton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Beneficiaries of The Late Dorienne Rundall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aluminium doors in an existing door opening of an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Hope Cottage, 7 Cobblers Row to The Grove, Singleton, Chichester, West Sussex, PO18 0HA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487812 113169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SDNP/20/05388/FUL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 Elms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1 no. worker facilities temporary structure (retrospective).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Common Farm Buildings, Aldsworth Common Road, Aldsworth, Westbourne,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476249 108534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SDNP/20/05389/FUL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Alex Elms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Temporary rural worker's dwelling/mobile home (retrospective) for a period of three years.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Common Farm Buildings, Aldsworth Common Road, Aldsworth, Westbourne,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476249 108534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14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SDNP/20/05068/HOUS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Tom Wyllys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double garage to the rear of Ivy Cottage with vehicle access via The Cedars car park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The Street, Binsted, Alton, GU34 4PB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477325 141065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Alton Ashdell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SDNP/20/05567/APNB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Wallsgrove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to determine if prior approval is required for a Greenhouse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Pepperpot Nursery, Selborne Road, Selborne, Alton, Hampshire, GU34 3HL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471704 137640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Anthony Swayne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 reinforced tiled swimming pool 6 x 3 metres set into the ground in the back garden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House , High Street, East Meon, Petersfield, GU32 1QD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468242 122063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Anthony Swayne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Application - Installation of a reinforced tiled swimming pool 6 x 3 metres set into the ground in the back garden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House , High Street, East Meon, Petersfield, GU32 1QD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468242 122063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SDNP/20/05591/APNB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Atkinson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to determine if prior approval is required for a new grainstore and alteration to an existing building for agricultural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 Farm, Clanfield Road, East Meon, Petersfield, Hampshire, GU32 1EZ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468369 120634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SDNP/20/05348/FUL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November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Simon Godsmark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Establishment of a new permanent vehicular access off Brightstone Lane, into a SEW booster station site.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Land North East of Serendipity, Brightstone Lane, Lower Farringdon, Alton,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470052 135076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SDNP/20/05373/HOUS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Gibbon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Provision of tennis court with fencing 2.75 metres high within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Flint House , Soalwood Lane, Froxfield, Petersfield, GU32 1DP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471571 126063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Whitehill Hogmoor &amp; Greatham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SDNP/20/05065/FUL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March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 Oldham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stable block attached to existing barn following demolition of existing stable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Off , Church Lane, Greatham, Liss, GU33 6HB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477032 130918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Greatham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SDNP/20/05587/TEL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Telecommunications Notification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Dinesh Baskaran - Openreach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- 9 metre medium Pole and 8 metre light Pole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Mill Lane, Hawkley, Liss,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476740 130450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Garvin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Willow (T1). Reduce height from 15m by 4 m to leave 11m.  Reduce south aspect by 4 metres to leave 6m.  Reduce west aspect by 3 metres to leave 6m.  Reduce north aspect by 2 metres to leave 4.5m.  Reduce east aspect by 4 metres to leave 5m.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Copper Beech (T2).  Reduce height by 4m to leave 16m.  Reduce north aspect by 4 metres leaving 4m, to give clearance from the house.  Reduce east, south and west aspects by 3 metres retaining 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Parsons Piece , Vicarage Lane, Hawkley, Liss, GU33 6NF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474629 129312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Langrish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SDNP/20/05092/HOUS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Greg Chapman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 and rear extension following demolition of existing conservatory and rear porch. Renovation of existing barn building to create office and studio . Installation of heat pump, logstore and photovoltaic panels in roof.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Flint Farm House , Barrowhill Farm Lane, Ramsdean, Petersfield, GU32 1RW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470405 122553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SDNP/20/05242/HOUS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Wayne Knibbs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rear and side extensions, including demolition of existing small garage. Construction of new double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30 Greenfields, Liss, GU33 7EH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478050 127840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SDNP/20/05380/HOUS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Wemyss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following demolition of single storey extension to kitchen, single storey extension behind garage and single storey front extension to existing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 Montague Gardens, Petersfield, GU31 4DT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475963 123271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SDNP/20/05143/HOUS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Frederica Crane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and side extension and internal alterations following demolition of lean to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31 Rushes Road, Petersfield, Hampshire, GU32 3BW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474056 123668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SDNP/20/05313/HOUS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 Rosewarne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Rother Close, Petersfield, GU31 4DN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476146 123881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14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SDNP/20/05478/FUL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Mansfield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new stable block.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Hardham Green House, Garden Flat , London Road, Hardham, RH20 1LB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503564 117462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SDNP/20/05480/FUL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Mansfield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Alterations to the existing detached accommodation to convert it into the existing self-contained dwelling above. Enlargement of existing unit to allow its subdivision from the main dwelling (Full Application).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Hardham Green House, Garden Flat , London Road, Hardham, RH20 1LB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503564 117462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SDNP/20/05481/LIS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Mansfield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the existing detached accommodation to convert it into the existing self-contained dwelling above. Enlargement of existing unit to allow its subdivision from the main dwelling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Hardham Green House, Garden Flat , London Road, Hardham, RH20 1LB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503564 117462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Steyning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Steyning and Ashurst</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SDNP/20/05190/LIS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Adam Pierre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the existing tiles with hand made traditional peg tiles (Listed Building Consent).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White House , Newham Lane, Steyning, BN44 3LR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516986 110731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14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Simon and Kimberley Hickman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extensions to the front and rear elevation at ground floor level, along with related changes to the fenestration and internal alterations, conversion of existing attic to provide additional habitable accommodation, demolition of the existing garage and construction of a replacement detached garage and associated hard and soft landscaping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Shirleys, Ditchling, BN6 8UD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533303 114645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Firle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SDNP/20/05508/FUL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Firle Estate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oil storage tanks and oil boilers and radiators with storage heaters and ground source heat pumps to a number of existing 21 residential properties, Firle School and School House within the village of Firle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Multiple Properties Within Firle Village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546943 107381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Firle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SDNP/20/05509/LIS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Firle Estate Office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oil storage tanks and oil boilers and radiators with storage heaters and ground source heat pumps to a number of existing 21 residential properties, Firle School and School House within the village of Firle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Multiple Properties Within Firle Village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546943 107381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SDNP/20/05557/TCA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 Noble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(T1) - Fell and replant with beech in close proximity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Forge , The Street, Kingston, BN7 3PB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539294 108150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H Bannister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rear extension with timber decking; part first floor front extension over existing flat roof; loft conversion including hips to gable roof extension and nominal raising of existing ridge height; alterations to front and rear existing elevations; relocation of vehicular access drive and closing up of existing drive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Southdown Avenue, Lewes, BN7 1EL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540200 109886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SDNP/20/05466/LIS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Ivan Massow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insulation to the school room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Southover Old House , Southover High Street, Lewes, BN7 1HT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540929 109575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 Robbins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side infill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38 Valence Road, Lewes, BN7 1SL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540619 110189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SDNP/20/05500/HOUS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D Lancaster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rear extension, new front porch and part conversion of existing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33 Crisp Road, Lewes, BN7 2TX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540430 111119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14 December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SDNP/20/05544/APNB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Crossley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grain store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Rushmere Farm, Rushmere Lane, Hambledon, Waterlooville, Hampshire, PO7 4SG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464994 114367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SDNP/20/05496/HOUS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Day-Robinson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to the Grade II Listed Ivy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453352 132213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SDNP/20/05497/LIS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Sarah Tose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Day-Robinson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to the Grade II Listed Ivy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 Cottage , Avington Road, Avington, SO21 1DD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453352 132213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Thorn &amp; Mrs S Darley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conversion of existing garage to form enlarged kitchen, dining &amp; utility room. Introduction of an ensuite to the first floor and construct of new proposed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Hillside Cottages , Station Hill, Itchen Abbas, SO21 1BD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453348 132907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SDNP/20/05512/LIS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Thorn &amp; Mrs S Darley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conversion of existing garage to form enlarged kitchen, dining &amp; utility room. Introduction of an ensuite to the first floor and construct of new proposed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Hillside Cottages , Station Hill, Itchen Abbas, SO21 1BD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453348 132907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SDNP/20/05560/LIS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COLIN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internal dividing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Martyr Worthy Place , Bridgets Lane, Martyr Worthy, SO21 1AW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451718 132956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SDNP/20/05536/HEDG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Hedgerow Removal Notice</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John Bartlett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Dr and Mrs Chaplin-Rogers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section of hedgerow to facilitate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Elm Farm , Baybridge Lane, Owslebury, SO21 1JN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452794 123257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SDNP/20/05574/HOUS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Hudson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Oak Framed Orangery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Bricken House , Mayhill Lane, Swanmore, SO32 2QW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458267 116736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SDNP/20/05493/HOUS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Mark Zurowski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Garage roof re-profiling on existing footprint and new internal mezzanine floor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Briar Cottage , Highbridge Road, Twyford Moors, SO21 1RW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447923 123495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SDNP/20/05106/FUL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December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February 2021</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JASON THORNTON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new 12 metre steel monopole with two 0.3M diameter microwave dishes. This pole will replace an existing 10 metre wooden pole with one 0.3M microwave dish. The new location is 55 metres North West along the same boundary fence from the existing pole. The existing pole will be recovered once services have been transferred to the new pole.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Riversdown House , Riversdown Road, Warnford, SO32 3LH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460340 124786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5C937A82">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2DC5D56D">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2020-12-14T19:38:21Z</dcterms:modified>
  <cp:revision>60</cp:revision>
  <dc:title>Winchester</dc:title>
</cp:coreProperties>
</file>