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7A96F13" Type="http://schemas.openxmlformats.org/officeDocument/2006/relationships/officeDocument" Target="/word/document.xml" /><Relationship Id="coreR77A96F1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SDNP/20/01439/DA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 Planning Administration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Mary and Malcolm Chapman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PRIOR NOTIFICATION - PROVISION OF TAKEAWAY FOOD.  Instead of operating as a Tearoom, now operating a delivery service for those in self isolation in the village of Alfriston. Also doing a minimal take away service of meals, hot drinks and cakes.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Chestnut Tearoom, 8 Chestnut Cottages, High Street, Alfriston, Polegate, East Sussex, BN26 5TB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552039 103006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internal alterations including removal of modern walls and door and insertion of new walls.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94 Wepham , The Street, Burpham, BN18 9RA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504295 108658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SDNP/20/01379/LIS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Lady H Newman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Windows and Door into Existing Sub-Frames and New Full Glazed Rear Door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 Cottage , The Street, Litlington, BN26 5RB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552301 101654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Chester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development of 1 no. residential dwelling on the footprint of approved scheme ref. SDNP/19/03417/FUL (Variation of Condition 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Parsonage, Eastbourne Road, East Dean, Eastbourne, East Sussex, BN20 0DN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555934 97919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Henry Gaucher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development of 1 no. residential dwelling on the footprint of approved scheme ref. SDNP/19/03323/FUL and SDNP/19/06138/CND (Variation of Condition 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Parsonage, Eastbourne Road, East Dean, Eastbourne, East Sussex, BN20 0DN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555934 97919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Bigg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and alteration with associated outdoor amenity space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Perching Holt, Edburton Road, Fulking, Henfield, West Sussex, BN5 9LS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524098 112511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(Minerals and Waste)</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Minerals and Waste</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SDNP/20/01255/CM</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County Minerals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IGas Energy Plc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retention of wellsite and existing surface and sub-surface infrastructure for a further period of 5 years in order to allow for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further appraisal of oil and gas.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Avington Wellsite, Land Off Matterley Farm, Petersfield Road, Ovington Down,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453914 128375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Walberton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Woodage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Consent for the inclusion of 2 air vents to external walls and a boiler flue to roof to the already approved Listed Building Consent  SDNP/19/03735/LIS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Oaks Barn, Yapton Lane, Walberton, West Sussex, BN18 0LS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497495 106763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Woolbeding With Redford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SDNP/20/00903/FUL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Amendment of the ground source heat pump layout, relating to the erection of a bespoke Glasshouse and the creation of a new formal garden, along with the removal of the existing tennis court and Orchid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Woolbeding Gardens , Woolbeding Lane, Woolbeding, GU29 9RR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487212 122682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SDNP/20/01410/DA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William Jack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Request to operate takeaway food from the above premises.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Richard Arms, Mill Road, West Ashling, West Sussex, PO18 8EA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 xml:space="preserve"> </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Stevens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single storey rear extension with roof light and pergola timbers to form side canopy.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East View , A286 The Croft To Bex Lane, Cocking Causeway, Cocking, GU29 0HE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487841 117876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SDNP/20/01283/LDE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Catharine Somerville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 change of use of land to domestic garden for use in connection with 1 no.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Herringbroom Studio , Duncton Common Road, Duncton, GU28 0QP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495894 118509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SDNP/20/01195/LDE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Armstrong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use of as ancillary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Annexe at Verdley Hill House, Henley Old Road, Henley, Easebourne, Haslemere, West Sussex, GU27 3HQ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489578 125427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SDNP/20/00890/HOUS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 E G Borthwick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the gates to the property with new automatically operated.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Downview Cottage, Fitzhall Road, Elsted, Midhurst, West Sussex, GU29 0JS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483696 120800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SDNP/20/00762/OUT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Outline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Lisa Mcconkey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Outline planning permission (access, landscaping and layout) - Erection of 1 no. detached bungalow.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rear of 47 Midhurst Road, Fernhurst, GU27 3EN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489540 128126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Gregson-Williams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barn and horse trainer.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Wardley Farm , Fernden Lane, Fernhurst, GU27 3LB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490486 130678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Spreadbury- Troy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rear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Birch Court , School Close, Fittleworth, RH20 1JD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501203 118937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SDNP/20/01298/TCA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 Knight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up to 3m and reduce widths by 2m on 2 no. Yew trees (T1, T2) and reduce widths on west sector by 2m on 6 no. Conifer trees (T3-T8).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Yew Tree Cottages , Down Street, West Ashling, PO18 8DP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481106 107387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SDNP/20/01168/LDE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Langley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to establish use of land for residential purposes incidental to the enjoyment of the associated dwellinghouse.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Hollist , Hollist Lane, East Harting, GU31 5LU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479895 119757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SDNP/20/01438/DA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Laura Parry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Registration for class use 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Unicorn Inn, Heyshott Street, Heyshott, Midhurst, West Sussex, GU29 0DL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489915 117994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Turner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porch with new pitched roof porch. Removal of tiles hanging to the west and south elevations, replaced with moisture resistant membrane and oak feather edged boarding. Repairs to chimney and replacement of roof tiles.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Harthanger , The Street, Lodsworth,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492757 123191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SDNP/20/01285/LIS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Buchanan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integral garage into additional living accommodation. Removal of garden wall section to increase parking provision.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Harrow Cottage , North Street, Midhurst, GU29 9DJ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488705 121733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Buchanan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integral garage into additional living accommodation. Removal of garden wall section to increase parking provision.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Harrow Cottage , North Street, Midhurst, GU29 9DJ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488705 121733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Amd Mrs Jez Treacy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garage to East of the property to include car ports and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Quarry Hill, Grove Lane, Petworth, West Sussex, GU28 0BT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498075 121176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SDNP/20/01185/HOUS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Gemma Bedford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In-ground swimming pool (10m x 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Langley Bridge Farm , Langley Lane, Langley, Rogate, GU33 7JP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480748 128961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SDNP/20/01274/LIS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Uloth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internal alterations, including en suite in second floor bedroom.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Fitzhall , Fitzhall Road, Iping, GU29 0JP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484775 121134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SDNP/20/01141/APNB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Jack Stilwell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no. agricultural straw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Lanes, Back Lane, Forestside, Stoughton, Rowlands Castle, West Sussex, PO9 6EB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476389 113052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Lise-Marie Collins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sorry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Marys Farm, A285 Selhurst Park Road to Droke Lane, Upwaltham, Petworth, West Sussex, GU28 0LZ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493949 111955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Hansford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external materials, conversion of integral garage to living accommodation, retrospective permission for 1.8m high fence to front and side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Wychwood , Back Lane, Bucks Horn Oak, Farnham, GU10 4LW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480583 141834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SDNP/20/01226/TPO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Reeves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 Tree - Reduce in height from 20 metres to 12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Mille Failte, Bones Lane, Buriton, Petersfield, Hampshire, GU31 5SE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473984 120184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SDNP/20/00850/FUL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Existing Agricultural Barn to Single Dwelling for Farm Staff.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Stanbridge Farm , Sussex Road, Petersfield, GU31 5RB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475653 121759</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Jacks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side and rear single storey extensions, new rear gable and new garden room and improved drive.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Carlyle Cottage , Wolf's Lane, Chawton, Alton, GU34 3HG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470966 137786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SDNP/20/01109/HOUS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Rothwell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Front porch and two storey rear and side extension, with raised terrace following demolition of existing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Kews Meadow, Coombe Road, East Meon, Petersfield, Hampshire, GU32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467713 121888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SDNP/20/01308/FUL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Sheila Edwards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the raising of rare breed weaner pigs, with the siting of a temporary mobile home for 3 years to demonstrate financial viability of the business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and Farm Building South of, Gosport Road, Privett,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465965 127551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Bamberg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creation of a new track across an agricultural 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Newmans Cottage, Newmans Lane, Froxfield, Petersfield, Hampshire, GU32 1DQ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470283 125589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Gersbach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including new wood burning stove following demolition of existing lean to, and new shed to rear of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Dellfield, Froxfield, Petersfield, GU32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471409 126572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Hilbert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3 dwellings with associated parking and landscaping, and enlargement and refurbishment of PH car park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Temple Inn , 82 Forest Road, Liss, GU33 7BP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478225 128822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SDNP/20/01205/TCA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E Linden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Apple Tree - Prune so tree canopy is approx 5 - 6 metres on each side and tree is 5 - 6 metres from ground.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Summerfield Terrace, Liss, Hampshire, GU33 7LF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477876 127517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SDNP/20/01150/HOUS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Clarke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and attached garage following demolition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37 Greenfields, Liss, Hampshire, GU33 7EJ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478152 127847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SDNP/20/01136/HOUS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Nicholas Pagett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Orangery extension to rear of property, renovation of interior to include new kitchen and bathroom. Landscape gardens,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demolition of broken sheds and side border wall, replace with fence. New garden shed at end of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Post Office Cottage , Newton Lane, Newton Valence, Alton, GU34 3RE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472176 132785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SDNP/20/01137/LIS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Nicholas Pagett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Orangery extension to rear of property, renovation of interior to include new kitchen and bathroom. Landscape gardens, demolition of broken sheds and side border wall, replace with fence. New garden shed at end of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Post Office Cottage , Newton Lane, Newton Valence, Alton, GU34 3RE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472176 132785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Ellis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A2 (Office) to 1 (No.) 1-bedroom Flat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Flat 2, 5D Charles Street, Petersfield, Hampshire, GU32 3EH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474452 123463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SDNP/20/00876/LDP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Installation of 2No. roof extensions (rooflights) with associated supply and extract ductwork.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Whitman Laboratories Ltd , Bedford Road, Petersfield, GU32 3DD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473663 123482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Nick Light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replace existing outbuildings with a single storey detached 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32 College Street, Petersfield, GU31 4AF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474896 123499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Luke Law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Rendering to the back of the property to improve appearance and also provide weather protection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Barham Road, Petersfield, GU32 3EX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474838 123447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Rodgers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2A North Stroud Lane, Stroud, Petersfield, GU32 3PP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471948 123510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Breitschadel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extensions and extension to the stable block with associated work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Fairfield Barn , Greatham Road, Greatham, RH20 2ET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505084 114571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and Beddingham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SDNP/20/01409/OHL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Reeves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 stub pole adjacent to the existing pole to enable the upgrade of the pole mounted transformer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Beddingham Place, Comps Farm Lane, Beddingham, Lewes, East Sussex, BN8 6JU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544946 107490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and Beddingham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SDNP/20/01380/APNB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Carr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storage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Itford Farm, Itford Farm Lane, Itford, Lewes, East Sussex, BN8 6JX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543297 105538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 Armstrong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pitched roof extension to the rear of the property including 4no rooflights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Charlton Gardens, Ditchling, BN6 8WA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532687 115111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Dominik von Bohlen und Halbach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open gas fire with wood burning stove inc. flue and remedial post installation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24 West Street, Ditchling, BN6 8TS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532498 115208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E Vivian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and replacement of various windows and doors to the property including installation of roof lantern and rooflight, erection of porch to rear, replacement of timber gate and posts, repainting and removal of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Kidds Cottage , Church Lane, Ditchling, BN6 8TB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532573 115271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SDNP/20/01419/TCA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Robin Cross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cut back cooking apple tree and removal of one diseased apple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Park Road, Lewes, East Sussex, BN7 1BN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541083 110362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 Wade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46 Cross Way, Lewes, BN7 1NE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540157 110568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SDNP/20/01373/LIS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Trustees of Desmars SIPP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office (B1) to two bedroom residential unit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Lower Ground Floor  , 23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541726 110177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Andrews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the retention of timber framed windows, a door to the rear and decking to the rear, including seeking permission for windows to the side elevation, doors and parapet restoration to the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17-18 , Friars Walk, Lewes, BN7 2LF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541792 110017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SDNP/20/01292/COU</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Change of Use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KP and JE Ardagh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convert first and second floor from retail to residential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Bone Clothes For Men, 36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541621 110135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SDNP/20/01293/LIS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KP and JE Ardagh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convert first and second floor from retail to residential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36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541621 110135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 Christie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Hoopers Close, Lewes, BN7 2EH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541379 111468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Hillman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internal staircase, removal of stud walls, form new doorways into the lounge and kitchen, reduce height of the rear extension and deck-over to form a balcony, install doorway to access the balcony, fireproof exit routes from the flat via the replacement staircase, from the balcony and from the shop to the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19A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542064 110257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6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r>
        <w:rPr>
          <w:rFonts w:ascii="Gill Sans MT" w:hAnsi="Gill Sans MT"/>
          <w:sz w:val="22"/>
        </w:rPr>
        <w:t>No applications were received and made valid this week.</w:t>
      </w: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EE5974A">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760843E2">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2020-04-06T19:57:07Z</dcterms:modified>
  <cp:revision>60</cp:revision>
  <dc:title>Winchester</dc:title>
</cp:coreProperties>
</file>