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3D" w:rsidRDefault="001A0711">
      <w:r>
        <w:t>List of called in applications for the week ending 06.07.2020</w:t>
      </w:r>
    </w:p>
    <w:p w:rsidR="007D4F3D" w:rsidRDefault="007D4F3D"/>
    <w:p w:rsidR="007D4F3D" w:rsidRDefault="007D4F3D"/>
    <w:p w:rsidR="007D4F3D" w:rsidRDefault="001A0711">
      <w:pPr>
        <w:rPr>
          <w:b/>
          <w:u w:val="single"/>
        </w:rPr>
      </w:pPr>
      <w:r>
        <w:rPr>
          <w:b/>
          <w:u w:val="single"/>
        </w:rPr>
        <w:t>SDNP/20/02166/FUL</w:t>
      </w:r>
    </w:p>
    <w:p w:rsidR="007D4F3D" w:rsidRDefault="007D4F3D"/>
    <w:p w:rsidR="007D4F3D" w:rsidRDefault="001A0711">
      <w:r>
        <w:t>Change of use and alterations of existing derelict folly/viewing tower to form 1 no. private residential dwelling unit with integral garaging.</w:t>
      </w:r>
    </w:p>
    <w:p w:rsidR="007D4F3D" w:rsidRDefault="001A0711">
      <w:r>
        <w:t xml:space="preserve">At  </w:t>
      </w:r>
    </w:p>
    <w:p w:rsidR="007D4F3D" w:rsidRDefault="001A0711">
      <w:proofErr w:type="spellStart"/>
      <w:r>
        <w:t>Racton</w:t>
      </w:r>
      <w:proofErr w:type="spellEnd"/>
      <w:r>
        <w:t xml:space="preserve"> Monument, B2147</w:t>
      </w:r>
      <w:r>
        <w:t xml:space="preserve"> </w:t>
      </w:r>
      <w:proofErr w:type="spellStart"/>
      <w:r>
        <w:t>Racton</w:t>
      </w:r>
      <w:proofErr w:type="spellEnd"/>
      <w:r>
        <w:t xml:space="preserve"> Lane to Hares Lane, </w:t>
      </w:r>
      <w:proofErr w:type="spellStart"/>
      <w:r>
        <w:t>Racton</w:t>
      </w:r>
      <w:proofErr w:type="spellEnd"/>
      <w:r>
        <w:t>, Stoughton, West Sussex</w:t>
      </w:r>
    </w:p>
    <w:p w:rsidR="007D4F3D" w:rsidRDefault="007D4F3D"/>
    <w:p w:rsidR="007D4F3D" w:rsidRDefault="001A0711">
      <w:r>
        <w:rPr>
          <w:b/>
        </w:rPr>
        <w:t>Validation Date:</w:t>
      </w:r>
      <w:r>
        <w:tab/>
        <w:t>2 July 2020</w:t>
      </w:r>
    </w:p>
    <w:p w:rsidR="007D4F3D" w:rsidRDefault="007D4F3D"/>
    <w:p w:rsidR="007D4F3D" w:rsidRDefault="001A0711">
      <w:r>
        <w:rPr>
          <w:b/>
        </w:rPr>
        <w:t>Date of Direction:</w:t>
      </w:r>
      <w:r>
        <w:t xml:space="preserve"> </w:t>
      </w:r>
      <w:r>
        <w:tab/>
        <w:t>12 June 2020</w:t>
      </w:r>
    </w:p>
    <w:p w:rsidR="007D4F3D" w:rsidRDefault="007D4F3D"/>
    <w:p w:rsidR="007D4F3D" w:rsidRDefault="001A0711">
      <w:pPr>
        <w:rPr>
          <w:b/>
        </w:rPr>
      </w:pPr>
      <w:r>
        <w:rPr>
          <w:b/>
        </w:rPr>
        <w:t>Reason for the Direction</w:t>
      </w:r>
    </w:p>
    <w:p w:rsidR="007D4F3D" w:rsidRDefault="001A0711">
      <w:r>
        <w:t>The proposal is for the change of use, alterations and extension to Grade II Listed Building that sits prom</w:t>
      </w:r>
      <w:r>
        <w:t xml:space="preserve">inently in the landscape. The SDNPA proposes to determine the above planning application itself given the significance of </w:t>
      </w:r>
      <w:proofErr w:type="spellStart"/>
      <w:r>
        <w:t>Racton</w:t>
      </w:r>
      <w:proofErr w:type="spellEnd"/>
      <w:r>
        <w:t xml:space="preserve"> Monument to local views, landscape and cultural heritage of the National Park and the potential significance of the proposal to</w:t>
      </w:r>
      <w:r>
        <w:t xml:space="preserve"> the National Park designation and special qualities.</w:t>
      </w:r>
    </w:p>
    <w:p w:rsidR="007D4F3D" w:rsidRDefault="007D4F3D"/>
    <w:p w:rsidR="007D4F3D" w:rsidRDefault="001A0711">
      <w:hyperlink r:id="rId6" w:history="1">
        <w:r w:rsidRPr="001A0711">
          <w:rPr>
            <w:rStyle w:val="Hyperlink"/>
          </w:rPr>
          <w:t>View the case on public access</w:t>
        </w:r>
      </w:hyperlink>
    </w:p>
    <w:p w:rsidR="001A0711" w:rsidRDefault="001A0711"/>
    <w:p w:rsidR="007D4F3D" w:rsidRDefault="007D4F3D"/>
    <w:p w:rsidR="007D4F3D" w:rsidRDefault="001A0711">
      <w:pPr>
        <w:rPr>
          <w:b/>
          <w:u w:val="single"/>
        </w:rPr>
      </w:pPr>
      <w:r>
        <w:rPr>
          <w:b/>
          <w:u w:val="single"/>
        </w:rPr>
        <w:t>SDNP/20/02167/LIS</w:t>
      </w:r>
    </w:p>
    <w:p w:rsidR="007D4F3D" w:rsidRDefault="007D4F3D"/>
    <w:p w:rsidR="007D4F3D" w:rsidRDefault="001A0711">
      <w:r>
        <w:t>Change of use and alterations of existing derelict folly/viewing tower to form 1 no. private residential dwelling unit with integral g</w:t>
      </w:r>
      <w:r>
        <w:t>araging.</w:t>
      </w:r>
    </w:p>
    <w:p w:rsidR="007D4F3D" w:rsidRDefault="001A0711">
      <w:r>
        <w:t xml:space="preserve">At  </w:t>
      </w:r>
    </w:p>
    <w:p w:rsidR="007D4F3D" w:rsidRDefault="001A0711">
      <w:proofErr w:type="spellStart"/>
      <w:r>
        <w:t>Racton</w:t>
      </w:r>
      <w:proofErr w:type="spellEnd"/>
      <w:r>
        <w:t xml:space="preserve"> Monument, B2147 </w:t>
      </w:r>
      <w:proofErr w:type="spellStart"/>
      <w:r>
        <w:t>Racton</w:t>
      </w:r>
      <w:proofErr w:type="spellEnd"/>
      <w:r>
        <w:t xml:space="preserve"> Lane to Hares Lane, </w:t>
      </w:r>
      <w:proofErr w:type="spellStart"/>
      <w:r>
        <w:t>Racton</w:t>
      </w:r>
      <w:proofErr w:type="spellEnd"/>
      <w:r>
        <w:t>, Stoughton, West Sussex</w:t>
      </w:r>
    </w:p>
    <w:p w:rsidR="007D4F3D" w:rsidRDefault="007D4F3D"/>
    <w:p w:rsidR="007D4F3D" w:rsidRDefault="001A0711">
      <w:r>
        <w:rPr>
          <w:b/>
        </w:rPr>
        <w:t>Validation Date:</w:t>
      </w:r>
      <w:r>
        <w:tab/>
        <w:t>2 July 2020</w:t>
      </w:r>
    </w:p>
    <w:p w:rsidR="007D4F3D" w:rsidRDefault="007D4F3D"/>
    <w:p w:rsidR="007D4F3D" w:rsidRDefault="001A0711">
      <w:r>
        <w:rPr>
          <w:b/>
        </w:rPr>
        <w:t>Date of Direction:</w:t>
      </w:r>
      <w:r>
        <w:t xml:space="preserve"> </w:t>
      </w:r>
      <w:r>
        <w:tab/>
        <w:t>12 June 2020</w:t>
      </w:r>
    </w:p>
    <w:p w:rsidR="007D4F3D" w:rsidRDefault="007D4F3D">
      <w:bookmarkStart w:id="0" w:name="_GoBack"/>
      <w:bookmarkEnd w:id="0"/>
    </w:p>
    <w:p w:rsidR="007D4F3D" w:rsidRDefault="001A0711">
      <w:pPr>
        <w:rPr>
          <w:b/>
        </w:rPr>
      </w:pPr>
      <w:r>
        <w:rPr>
          <w:b/>
        </w:rPr>
        <w:t>Reason for the Direction</w:t>
      </w:r>
    </w:p>
    <w:p w:rsidR="007D4F3D" w:rsidRDefault="001A0711">
      <w:r>
        <w:t xml:space="preserve">The proposal is for the change of use, alterations and extension to </w:t>
      </w:r>
      <w:r>
        <w:t xml:space="preserve">Grade II Listed Building that sits prominently in the landscape. The SDNPA proposes to determine the above planning application itself given the significance of </w:t>
      </w:r>
      <w:proofErr w:type="spellStart"/>
      <w:r>
        <w:t>Racton</w:t>
      </w:r>
      <w:proofErr w:type="spellEnd"/>
      <w:r>
        <w:t xml:space="preserve"> Monument to local views, landscape and cultural heritage of the National Park and the po</w:t>
      </w:r>
      <w:r>
        <w:t>tential significance of the proposal to the National Park designation and special qualities.</w:t>
      </w:r>
    </w:p>
    <w:p w:rsidR="007D4F3D" w:rsidRDefault="007D4F3D"/>
    <w:p w:rsidR="007D4F3D" w:rsidRDefault="001A0711">
      <w:hyperlink r:id="rId7" w:history="1">
        <w:r w:rsidRPr="001A0711">
          <w:rPr>
            <w:rStyle w:val="Hyperlink"/>
          </w:rPr>
          <w:t>View the case on public access</w:t>
        </w:r>
      </w:hyperlink>
    </w:p>
    <w:p w:rsidR="007D4F3D" w:rsidRDefault="007D4F3D"/>
    <w:p w:rsidR="007D4F3D" w:rsidRDefault="007D4F3D"/>
    <w:p w:rsidR="007D4F3D" w:rsidRDefault="007D4F3D"/>
    <w:sectPr w:rsidR="007D4F3D">
      <w:footerReference w:type="first" r:id="rId8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0711">
      <w:r>
        <w:separator/>
      </w:r>
    </w:p>
  </w:endnote>
  <w:endnote w:type="continuationSeparator" w:id="0">
    <w:p w:rsidR="00000000" w:rsidRDefault="001A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3D" w:rsidRDefault="001A0711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0711">
      <w:r>
        <w:separator/>
      </w:r>
    </w:p>
  </w:footnote>
  <w:footnote w:type="continuationSeparator" w:id="0">
    <w:p w:rsidR="00000000" w:rsidRDefault="001A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F3D"/>
    <w:rsid w:val="001A0711"/>
    <w:rsid w:val="007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085E"/>
  <w15:docId w15:val="{555C1F69-973C-4EC7-9E2E-EF5C524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publicaccess.southdowns.gov.uk/online-applications/applicationDetails.do?activeTab=summary&amp;keyVal=QBAG0TTUFYY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QBAG04TUFYW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South Downs National Park Authority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Annabel Spencer</cp:lastModifiedBy>
  <cp:revision>41</cp:revision>
  <cp:lastPrinted>2011-05-06T08:56:00Z</cp:lastPrinted>
  <dcterms:created xsi:type="dcterms:W3CDTF">2011-11-14T14:15:00Z</dcterms:created>
  <dcterms:modified xsi:type="dcterms:W3CDTF">2020-07-06T18:43:00Z</dcterms:modified>
</cp:coreProperties>
</file>