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E4D6" w14:textId="77777777" w:rsidR="002F455B" w:rsidRDefault="002F455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10.03.2026</w:t>
      </w:r>
    </w:p>
    <w:p w14:paraId="35529240" w14:textId="77777777" w:rsidR="002F455B" w:rsidRDefault="002F455B">
      <w:pPr>
        <w:rPr>
          <w:sz w:val="22"/>
          <w:szCs w:val="24"/>
        </w:rPr>
      </w:pPr>
    </w:p>
    <w:p w14:paraId="3BC1770C" w14:textId="77777777" w:rsidR="002F455B" w:rsidRDefault="002F455B">
      <w:pPr>
        <w:rPr>
          <w:rFonts w:cs="Calibri"/>
          <w:sz w:val="22"/>
          <w:szCs w:val="24"/>
        </w:rPr>
      </w:pPr>
    </w:p>
    <w:p w14:paraId="0800D105" w14:textId="77777777" w:rsidR="002F455B" w:rsidRDefault="002F455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SDNP/26/00811/HOUS</w:t>
      </w:r>
    </w:p>
    <w:p w14:paraId="225F4F23" w14:textId="77777777" w:rsidR="002F455B" w:rsidRDefault="002F455B">
      <w:pPr>
        <w:rPr>
          <w:sz w:val="22"/>
          <w:szCs w:val="24"/>
        </w:rPr>
      </w:pPr>
    </w:p>
    <w:p w14:paraId="3D6BAC89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Loft conversion including rear dormer and installation of 2no rooflights to front elevation</w:t>
      </w:r>
    </w:p>
    <w:p w14:paraId="66C6CDCC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3D1F6A1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6 St Johns Hill, Lewes, East Sussex, BN7 2DP</w:t>
      </w:r>
    </w:p>
    <w:p w14:paraId="58EF716D" w14:textId="77777777" w:rsidR="002F455B" w:rsidRDefault="002F455B">
      <w:pPr>
        <w:rPr>
          <w:rFonts w:cs="Calibri"/>
          <w:sz w:val="22"/>
          <w:szCs w:val="24"/>
        </w:rPr>
      </w:pPr>
    </w:p>
    <w:p w14:paraId="74DF5503" w14:textId="77777777" w:rsidR="002F455B" w:rsidRDefault="002F455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 March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3 March 2026</w:t>
      </w:r>
    </w:p>
    <w:p w14:paraId="36CD3BF1" w14:textId="77777777" w:rsidR="002F455B" w:rsidRDefault="002F455B">
      <w:pPr>
        <w:rPr>
          <w:rFonts w:cs="Calibri"/>
          <w:sz w:val="22"/>
          <w:szCs w:val="24"/>
        </w:rPr>
      </w:pPr>
    </w:p>
    <w:p w14:paraId="7A815D18" w14:textId="77777777" w:rsidR="002F455B" w:rsidRDefault="002F455B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4FDD6C09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Due to the planned termination of the Section 101 Agency Agreement between the SDNPA and Lewes District Council in April 2026, the application is being </w:t>
      </w:r>
      <w:proofErr w:type="gramStart"/>
      <w:r>
        <w:rPr>
          <w:rFonts w:cs="Calibri"/>
          <w:sz w:val="22"/>
          <w:szCs w:val="24"/>
        </w:rPr>
        <w:t>called-in.</w:t>
      </w:r>
      <w:proofErr w:type="gramEnd"/>
    </w:p>
    <w:p w14:paraId="7C867B18" w14:textId="77777777" w:rsidR="002F455B" w:rsidRDefault="002F455B">
      <w:pPr>
        <w:rPr>
          <w:rFonts w:cs="Calibri"/>
          <w:sz w:val="22"/>
          <w:szCs w:val="24"/>
        </w:rPr>
      </w:pPr>
    </w:p>
    <w:p w14:paraId="4E2D4227" w14:textId="77777777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View the case on public access</w:t>
      </w:r>
    </w:p>
    <w:p w14:paraId="394FA484" w14:textId="77777777" w:rsidR="002F455B" w:rsidRDefault="002F455B">
      <w:pPr>
        <w:rPr>
          <w:sz w:val="22"/>
          <w:szCs w:val="24"/>
        </w:rPr>
      </w:pPr>
      <w:hyperlink r:id="rId6" w:history="1">
        <w:r>
          <w:rPr>
            <w:rStyle w:val="Hyperlink"/>
            <w:rFonts w:ascii="Gill Sans MT" w:hAnsi="Gill Sans MT" w:cs="Calibri"/>
            <w:sz w:val="22"/>
            <w:szCs w:val="24"/>
          </w:rPr>
          <w:t>https://planningpublicaccess.southdowns.gov.uk/online-applications/applicationDetails.do?activeTab=summary&amp;keyVal=TB40F3TUIPU00</w:t>
        </w:r>
      </w:hyperlink>
    </w:p>
    <w:p w14:paraId="3F672755" w14:textId="77777777" w:rsidR="002F455B" w:rsidRDefault="002F455B">
      <w:pPr>
        <w:rPr>
          <w:rFonts w:cs="Calibri"/>
          <w:sz w:val="22"/>
          <w:szCs w:val="24"/>
        </w:rPr>
      </w:pPr>
    </w:p>
    <w:p w14:paraId="735CB760" w14:textId="77777777" w:rsidR="002F455B" w:rsidRDefault="002F455B">
      <w:pPr>
        <w:rPr>
          <w:sz w:val="22"/>
          <w:szCs w:val="24"/>
        </w:rPr>
      </w:pPr>
    </w:p>
    <w:p w14:paraId="46F3D35D" w14:textId="77777777" w:rsidR="002F455B" w:rsidRDefault="002F455B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SDNP/26/00912/FTP</w:t>
      </w:r>
    </w:p>
    <w:p w14:paraId="1300696F" w14:textId="77777777" w:rsidR="002F455B" w:rsidRDefault="002F455B">
      <w:pPr>
        <w:rPr>
          <w:rFonts w:cs="Calibri"/>
          <w:sz w:val="22"/>
          <w:szCs w:val="24"/>
        </w:rPr>
      </w:pPr>
    </w:p>
    <w:p w14:paraId="11D98837" w14:textId="5689FA48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Stopping up of footpat</w:t>
      </w:r>
      <w:r w:rsidR="00990D9C">
        <w:rPr>
          <w:sz w:val="22"/>
          <w:szCs w:val="24"/>
        </w:rPr>
        <w:t>h</w:t>
      </w:r>
      <w:r>
        <w:rPr>
          <w:sz w:val="22"/>
          <w:szCs w:val="24"/>
        </w:rPr>
        <w:t xml:space="preserve"> 27b for a total length of 1520 metres</w:t>
      </w:r>
    </w:p>
    <w:p w14:paraId="614B64FE" w14:textId="77777777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246E5B43" w14:textId="77777777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Chyngton Brooks, Eastbourne Road, Seaford, East Sussex, </w:t>
      </w:r>
    </w:p>
    <w:p w14:paraId="38AFDDE6" w14:textId="77777777" w:rsidR="002F455B" w:rsidRDefault="002F455B">
      <w:pPr>
        <w:rPr>
          <w:sz w:val="22"/>
          <w:szCs w:val="24"/>
        </w:rPr>
      </w:pPr>
    </w:p>
    <w:p w14:paraId="4DE0A21C" w14:textId="77777777" w:rsidR="002F455B" w:rsidRDefault="002F455B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 March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10 March 2026</w:t>
      </w:r>
    </w:p>
    <w:p w14:paraId="3DB7F90B" w14:textId="77777777" w:rsidR="002F455B" w:rsidRDefault="002F455B">
      <w:pPr>
        <w:rPr>
          <w:sz w:val="22"/>
          <w:szCs w:val="24"/>
        </w:rPr>
      </w:pPr>
    </w:p>
    <w:p w14:paraId="55D9F1E9" w14:textId="77777777" w:rsidR="002F455B" w:rsidRDefault="002F455B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25226C76" w14:textId="77777777" w:rsidR="002F455B" w:rsidRDefault="002F455B">
      <w:pPr>
        <w:rPr>
          <w:sz w:val="22"/>
          <w:szCs w:val="24"/>
        </w:rPr>
      </w:pPr>
    </w:p>
    <w:p w14:paraId="34A7A52A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View the case on public access</w:t>
      </w:r>
    </w:p>
    <w:p w14:paraId="1E77FBE0" w14:textId="77777777" w:rsidR="002F455B" w:rsidRDefault="002F455B">
      <w:pPr>
        <w:rPr>
          <w:rFonts w:cs="Calibri"/>
          <w:sz w:val="22"/>
          <w:szCs w:val="24"/>
        </w:rPr>
      </w:pPr>
      <w:hyperlink r:id="rId7" w:history="1">
        <w:r>
          <w:rPr>
            <w:rStyle w:val="Hyperlink"/>
            <w:rFonts w:ascii="Gill Sans MT" w:hAnsi="Gill Sans MT" w:cs="Gill Sans MT"/>
            <w:sz w:val="22"/>
            <w:szCs w:val="24"/>
          </w:rPr>
          <w:t>https://planningpublicaccess.southdowns.gov.uk/online-applications/applicationDetails.do?activeTab=summary&amp;keyVal=TBFFEATU08600</w:t>
        </w:r>
      </w:hyperlink>
    </w:p>
    <w:p w14:paraId="7C067C04" w14:textId="77777777" w:rsidR="002F455B" w:rsidRDefault="002F455B">
      <w:pPr>
        <w:rPr>
          <w:sz w:val="22"/>
          <w:szCs w:val="24"/>
        </w:rPr>
      </w:pPr>
    </w:p>
    <w:p w14:paraId="1FD095C6" w14:textId="77777777" w:rsidR="002F455B" w:rsidRDefault="002F455B">
      <w:pPr>
        <w:rPr>
          <w:rFonts w:cs="Calibri"/>
          <w:sz w:val="22"/>
          <w:szCs w:val="24"/>
        </w:rPr>
      </w:pPr>
    </w:p>
    <w:p w14:paraId="200E8B33" w14:textId="77777777" w:rsidR="002F455B" w:rsidRDefault="002F455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SDNP/26/00858/TPO</w:t>
      </w:r>
    </w:p>
    <w:p w14:paraId="68FED4D4" w14:textId="77777777" w:rsidR="002F455B" w:rsidRDefault="002F455B">
      <w:pPr>
        <w:rPr>
          <w:sz w:val="22"/>
          <w:szCs w:val="24"/>
        </w:rPr>
      </w:pPr>
    </w:p>
    <w:p w14:paraId="1337B6CA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T1-Lime Tree to be crown reduced by 4 meters to maintain the tree size and to help reduce deadwood on the road below.</w:t>
      </w:r>
    </w:p>
    <w:p w14:paraId="5B6C1AD4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D4E20BD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2 Piddinghoe Mead, Newhaven, East Sussex, BN9 9RN</w:t>
      </w:r>
    </w:p>
    <w:p w14:paraId="194AD7D1" w14:textId="77777777" w:rsidR="002F455B" w:rsidRDefault="002F455B">
      <w:pPr>
        <w:rPr>
          <w:rFonts w:cs="Calibri"/>
          <w:sz w:val="22"/>
          <w:szCs w:val="24"/>
        </w:rPr>
      </w:pPr>
    </w:p>
    <w:p w14:paraId="674628A4" w14:textId="77777777" w:rsidR="002F455B" w:rsidRDefault="002F455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4 March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4 March 2026</w:t>
      </w:r>
    </w:p>
    <w:p w14:paraId="099212DE" w14:textId="77777777" w:rsidR="002F455B" w:rsidRDefault="002F455B">
      <w:pPr>
        <w:rPr>
          <w:rFonts w:cs="Calibri"/>
          <w:sz w:val="22"/>
          <w:szCs w:val="24"/>
        </w:rPr>
      </w:pPr>
    </w:p>
    <w:p w14:paraId="43EA88B8" w14:textId="77777777" w:rsidR="002F455B" w:rsidRDefault="002F455B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178BCBEB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Due to the planned termination of the Section 101 Agency Agreement between the SDNPA and Lewes District Council in April 2026, the application is being </w:t>
      </w:r>
      <w:proofErr w:type="gramStart"/>
      <w:r>
        <w:rPr>
          <w:rFonts w:cs="Calibri"/>
          <w:sz w:val="22"/>
          <w:szCs w:val="24"/>
        </w:rPr>
        <w:t>called-in.</w:t>
      </w:r>
      <w:proofErr w:type="gramEnd"/>
    </w:p>
    <w:p w14:paraId="691ABE60" w14:textId="77777777" w:rsidR="002F455B" w:rsidRDefault="002F455B">
      <w:pPr>
        <w:rPr>
          <w:rFonts w:cs="Calibri"/>
          <w:sz w:val="22"/>
          <w:szCs w:val="24"/>
        </w:rPr>
      </w:pPr>
    </w:p>
    <w:p w14:paraId="42065812" w14:textId="77777777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View the case on public access</w:t>
      </w:r>
    </w:p>
    <w:p w14:paraId="086D734C" w14:textId="77777777" w:rsidR="002F455B" w:rsidRDefault="002F455B">
      <w:pPr>
        <w:rPr>
          <w:sz w:val="22"/>
          <w:szCs w:val="24"/>
        </w:rPr>
      </w:pPr>
      <w:hyperlink r:id="rId8" w:history="1">
        <w:r>
          <w:rPr>
            <w:rStyle w:val="Hyperlink"/>
            <w:rFonts w:ascii="Gill Sans MT" w:hAnsi="Gill Sans MT" w:cs="Calibri"/>
            <w:sz w:val="22"/>
            <w:szCs w:val="24"/>
          </w:rPr>
          <w:t>https://planningpublicaccess.southdowns.gov.uk/online-applications/applicationDetails.do?activeTab=summary&amp;keyVal=TBBF0GTUISW00</w:t>
        </w:r>
      </w:hyperlink>
    </w:p>
    <w:p w14:paraId="69ECEC65" w14:textId="77777777" w:rsidR="002F455B" w:rsidRDefault="002F455B">
      <w:pPr>
        <w:rPr>
          <w:rFonts w:cs="Calibri"/>
          <w:sz w:val="22"/>
          <w:szCs w:val="24"/>
        </w:rPr>
      </w:pPr>
    </w:p>
    <w:p w14:paraId="4135CAF7" w14:textId="77777777" w:rsidR="002F455B" w:rsidRDefault="002F455B">
      <w:pPr>
        <w:rPr>
          <w:sz w:val="22"/>
          <w:szCs w:val="24"/>
        </w:rPr>
      </w:pPr>
    </w:p>
    <w:p w14:paraId="47B82B44" w14:textId="77777777" w:rsidR="002F455B" w:rsidRDefault="002F455B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SDNP/26/00911/DCOND</w:t>
      </w:r>
    </w:p>
    <w:p w14:paraId="7F6098C1" w14:textId="77777777" w:rsidR="002F455B" w:rsidRDefault="002F455B">
      <w:pPr>
        <w:rPr>
          <w:rFonts w:cs="Calibri"/>
          <w:sz w:val="22"/>
          <w:szCs w:val="24"/>
        </w:rPr>
      </w:pPr>
    </w:p>
    <w:p w14:paraId="37D12823" w14:textId="77777777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9 (Foul Water) of Planning Approval SDNP/24/05322/FUL.</w:t>
      </w:r>
    </w:p>
    <w:p w14:paraId="6DFDA2A6" w14:textId="77777777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3655B5A3" w14:textId="77777777" w:rsidR="002F455B" w:rsidRDefault="002F455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Blacknest Golf </w:t>
      </w:r>
      <w:proofErr w:type="gramStart"/>
      <w:r>
        <w:rPr>
          <w:sz w:val="22"/>
          <w:szCs w:val="24"/>
        </w:rPr>
        <w:t>Centre ,</w:t>
      </w:r>
      <w:proofErr w:type="gramEnd"/>
      <w:r>
        <w:rPr>
          <w:sz w:val="22"/>
          <w:szCs w:val="24"/>
        </w:rPr>
        <w:t xml:space="preserve"> Blacknest Road, Binsted, Alton, Hampshire, GU34 4QL</w:t>
      </w:r>
    </w:p>
    <w:p w14:paraId="11260775" w14:textId="77777777" w:rsidR="002F455B" w:rsidRDefault="002F455B">
      <w:pPr>
        <w:rPr>
          <w:sz w:val="22"/>
          <w:szCs w:val="24"/>
        </w:rPr>
      </w:pPr>
    </w:p>
    <w:p w14:paraId="7AF8D3CA" w14:textId="77777777" w:rsidR="002F455B" w:rsidRDefault="002F455B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lastRenderedPageBreak/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6 March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10 March 2026No call in required. </w:t>
      </w:r>
    </w:p>
    <w:p w14:paraId="36E1E6BE" w14:textId="77777777" w:rsidR="002F455B" w:rsidRDefault="002F455B">
      <w:pPr>
        <w:rPr>
          <w:sz w:val="22"/>
          <w:szCs w:val="24"/>
        </w:rPr>
      </w:pPr>
    </w:p>
    <w:p w14:paraId="135DD254" w14:textId="77777777" w:rsidR="002F455B" w:rsidRDefault="002F455B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15AA90D" w14:textId="77777777" w:rsidR="002F455B" w:rsidRDefault="002F455B">
      <w:pPr>
        <w:rPr>
          <w:sz w:val="22"/>
          <w:szCs w:val="24"/>
        </w:rPr>
      </w:pPr>
    </w:p>
    <w:p w14:paraId="5E14049A" w14:textId="77777777" w:rsidR="002F455B" w:rsidRDefault="002F455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View the case on public access</w:t>
      </w:r>
    </w:p>
    <w:p w14:paraId="41018095" w14:textId="77777777" w:rsidR="002F455B" w:rsidRDefault="002F455B">
      <w:pPr>
        <w:rPr>
          <w:rFonts w:cs="Calibri"/>
          <w:sz w:val="22"/>
          <w:szCs w:val="24"/>
        </w:rPr>
      </w:pPr>
      <w:hyperlink r:id="rId9" w:history="1">
        <w:r>
          <w:rPr>
            <w:rStyle w:val="Hyperlink"/>
            <w:rFonts w:ascii="Gill Sans MT" w:hAnsi="Gill Sans MT" w:cs="Gill Sans MT"/>
            <w:sz w:val="22"/>
            <w:szCs w:val="24"/>
          </w:rPr>
          <w:t>https://planningpublicaccess.southdowns.gov.uk/online-applications/applicationDetails.do?activeTab=summary&amp;keyVal=TBFBA6TUIW600</w:t>
        </w:r>
      </w:hyperlink>
    </w:p>
    <w:p w14:paraId="71AE9889" w14:textId="77777777" w:rsidR="002F455B" w:rsidRDefault="002F455B">
      <w:pPr>
        <w:rPr>
          <w:sz w:val="22"/>
          <w:szCs w:val="24"/>
        </w:rPr>
      </w:pPr>
    </w:p>
    <w:p w14:paraId="521EB9C1" w14:textId="77777777" w:rsidR="002F455B" w:rsidRDefault="002F455B">
      <w:pPr>
        <w:rPr>
          <w:rFonts w:cs="Calibri"/>
          <w:sz w:val="22"/>
          <w:szCs w:val="24"/>
        </w:rPr>
      </w:pPr>
    </w:p>
    <w:sectPr w:rsidR="002F455B">
      <w:footerReference w:type="first" r:id="rId10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6B25" w14:textId="77777777" w:rsidR="002F455B" w:rsidRDefault="002F455B">
      <w:r>
        <w:separator/>
      </w:r>
    </w:p>
  </w:endnote>
  <w:endnote w:type="continuationSeparator" w:id="0">
    <w:p w14:paraId="149A9CB1" w14:textId="77777777" w:rsidR="002F455B" w:rsidRDefault="002F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4B32" w14:textId="77777777" w:rsidR="002F455B" w:rsidRDefault="002F455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C774" w14:textId="77777777" w:rsidR="002F455B" w:rsidRDefault="002F455B">
      <w:r>
        <w:separator/>
      </w:r>
    </w:p>
  </w:footnote>
  <w:footnote w:type="continuationSeparator" w:id="0">
    <w:p w14:paraId="382C2419" w14:textId="77777777" w:rsidR="002F455B" w:rsidRDefault="002F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F455B"/>
    <w:rsid w:val="002F455B"/>
    <w:rsid w:val="008314C5"/>
    <w:rsid w:val="00990D9C"/>
    <w:rsid w:val="00B6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C3D05"/>
  <w14:defaultImageDpi w14:val="0"/>
  <w15:docId w15:val="{5FE3D548-71BA-4EBA-8711-BC47FED7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TBBF0GTUISW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nningpublicaccess.southdowns.gov.uk/online-applications/applicationDetails.do?activeTab=summary&amp;keyVal=TBFFEATU086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TB40F3TUIPU0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lanningpublicaccess.southdowns.gov.uk/online-applications/applicationDetails.do?activeTab=summary&amp;keyVal=TBFBA6TUIW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3</cp:revision>
  <cp:lastPrinted>2011-05-06T08:56:00Z</cp:lastPrinted>
  <dcterms:created xsi:type="dcterms:W3CDTF">2026-03-10T10:45:00Z</dcterms:created>
  <dcterms:modified xsi:type="dcterms:W3CDTF">2026-03-10T10:52:00Z</dcterms:modified>
</cp:coreProperties>
</file>