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08CF" w14:textId="77777777" w:rsidR="00E5377B" w:rsidRDefault="00E5377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02.03.2026</w:t>
      </w:r>
    </w:p>
    <w:p w14:paraId="5471A64B" w14:textId="77777777" w:rsidR="00E5377B" w:rsidRDefault="00E5377B">
      <w:pPr>
        <w:rPr>
          <w:sz w:val="22"/>
          <w:szCs w:val="24"/>
        </w:rPr>
      </w:pPr>
    </w:p>
    <w:p w14:paraId="270574D2" w14:textId="77777777" w:rsidR="00E5377B" w:rsidRDefault="00E5377B">
      <w:pPr>
        <w:rPr>
          <w:rFonts w:cs="Calibri"/>
          <w:sz w:val="22"/>
          <w:szCs w:val="24"/>
        </w:rPr>
      </w:pPr>
    </w:p>
    <w:p w14:paraId="175F7382" w14:textId="77777777" w:rsidR="00E5377B" w:rsidRDefault="00E5377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SDNP/26/00710/DCOND</w:t>
      </w:r>
    </w:p>
    <w:p w14:paraId="43DF0630" w14:textId="77777777" w:rsidR="00E5377B" w:rsidRDefault="00E5377B">
      <w:pPr>
        <w:rPr>
          <w:sz w:val="22"/>
          <w:szCs w:val="24"/>
        </w:rPr>
      </w:pPr>
    </w:p>
    <w:p w14:paraId="5DFD2F9C" w14:textId="77777777" w:rsidR="00E5377B" w:rsidRDefault="00E5377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Discharge of Conditions 3 (Sections thro Suds), 6 (Soft and Hard Landscape details), 7 (Sustainable Construction), 10 (Drainage) and 12 (DNS) for SDNP/24/03715/FUL., </w:t>
      </w:r>
    </w:p>
    <w:p w14:paraId="55185B26" w14:textId="77777777" w:rsidR="00E5377B" w:rsidRDefault="00E5377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26D94BA" w14:textId="77777777" w:rsidR="00E5377B" w:rsidRDefault="00E5377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South </w:t>
      </w:r>
      <w:proofErr w:type="gramStart"/>
      <w:r>
        <w:rPr>
          <w:rFonts w:cs="Calibri"/>
          <w:sz w:val="22"/>
          <w:szCs w:val="24"/>
        </w:rPr>
        <w:t>of ,</w:t>
      </w:r>
      <w:proofErr w:type="gramEnd"/>
      <w:r>
        <w:rPr>
          <w:rFonts w:cs="Calibri"/>
          <w:sz w:val="22"/>
          <w:szCs w:val="24"/>
        </w:rPr>
        <w:t xml:space="preserve"> 22 </w:t>
      </w:r>
      <w:proofErr w:type="spellStart"/>
      <w:r>
        <w:rPr>
          <w:rFonts w:cs="Calibri"/>
          <w:sz w:val="22"/>
          <w:szCs w:val="24"/>
        </w:rPr>
        <w:t>Pulens</w:t>
      </w:r>
      <w:proofErr w:type="spellEnd"/>
      <w:r>
        <w:rPr>
          <w:rFonts w:cs="Calibri"/>
          <w:sz w:val="22"/>
          <w:szCs w:val="24"/>
        </w:rPr>
        <w:t xml:space="preserve"> Lane, Sheet, Petersfield, Hampshire, </w:t>
      </w:r>
    </w:p>
    <w:p w14:paraId="60EF67D4" w14:textId="77777777" w:rsidR="00E5377B" w:rsidRDefault="00E5377B">
      <w:pPr>
        <w:rPr>
          <w:rFonts w:cs="Calibri"/>
          <w:sz w:val="22"/>
          <w:szCs w:val="24"/>
        </w:rPr>
      </w:pPr>
    </w:p>
    <w:p w14:paraId="5B6F1C10" w14:textId="77777777" w:rsidR="00E5377B" w:rsidRDefault="00E5377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23 February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509468CE" w14:textId="77777777" w:rsidR="00E5377B" w:rsidRDefault="00E5377B">
      <w:pPr>
        <w:rPr>
          <w:rFonts w:cs="Calibri"/>
          <w:sz w:val="22"/>
          <w:szCs w:val="24"/>
        </w:rPr>
      </w:pPr>
    </w:p>
    <w:p w14:paraId="68857C41" w14:textId="77777777" w:rsidR="00E5377B" w:rsidRDefault="00E5377B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3FCA626" w14:textId="77777777" w:rsidR="00E5377B" w:rsidRDefault="00E5377B">
      <w:pPr>
        <w:rPr>
          <w:rFonts w:cs="Calibri"/>
          <w:sz w:val="22"/>
          <w:szCs w:val="24"/>
        </w:rPr>
      </w:pPr>
    </w:p>
    <w:p w14:paraId="6E7EE627" w14:textId="77777777" w:rsidR="00E5377B" w:rsidRDefault="00E5377B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"https://planningpublicaccess.southdowns.gov.uk/online-applications/applicationDetails.do?activeTab=summary&amp;keyVal=TARIE0TUIK600"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5506B05" w14:textId="77777777" w:rsidR="00E5377B" w:rsidRDefault="00E5377B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4926543D" w14:textId="77777777" w:rsidR="00E5377B" w:rsidRDefault="00E5377B">
      <w:pPr>
        <w:rPr>
          <w:sz w:val="22"/>
          <w:szCs w:val="24"/>
        </w:rPr>
      </w:pPr>
    </w:p>
    <w:p w14:paraId="5E7A958E" w14:textId="77777777" w:rsidR="00E5377B" w:rsidRDefault="00E5377B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SDNP/26/00738/TCA</w:t>
      </w:r>
    </w:p>
    <w:p w14:paraId="1FC849EC" w14:textId="77777777" w:rsidR="00E5377B" w:rsidRDefault="00E5377B">
      <w:pPr>
        <w:rPr>
          <w:rFonts w:cs="Calibri"/>
          <w:sz w:val="22"/>
          <w:szCs w:val="24"/>
        </w:rPr>
      </w:pPr>
    </w:p>
    <w:p w14:paraId="61C89456" w14:textId="77777777" w:rsidR="00E5377B" w:rsidRDefault="00E5377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T1 - Lime - Reduce height by 2.0m and crown radius by 2.0m, T2 - Oak - Reduce height by 2.0m and crown radius by 2.0m, T3 - 2992 - Pollard back to previous.</w:t>
      </w:r>
    </w:p>
    <w:p w14:paraId="66EF8A85" w14:textId="77777777" w:rsidR="00E5377B" w:rsidRDefault="00E5377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0EA20402" w14:textId="77777777" w:rsidR="00E5377B" w:rsidRDefault="00E5377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3 Emett Gardens, Ditchling, East Sussex, BN6 8FB</w:t>
      </w:r>
    </w:p>
    <w:p w14:paraId="78808595" w14:textId="77777777" w:rsidR="00E5377B" w:rsidRDefault="00E5377B">
      <w:pPr>
        <w:rPr>
          <w:sz w:val="22"/>
          <w:szCs w:val="24"/>
        </w:rPr>
      </w:pPr>
    </w:p>
    <w:p w14:paraId="7591A28E" w14:textId="77777777" w:rsidR="00E5377B" w:rsidRDefault="00E5377B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24 February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25 February 2026</w:t>
      </w:r>
    </w:p>
    <w:p w14:paraId="6F16247C" w14:textId="77777777" w:rsidR="00E5377B" w:rsidRDefault="00E5377B">
      <w:pPr>
        <w:rPr>
          <w:sz w:val="22"/>
          <w:szCs w:val="24"/>
        </w:rPr>
      </w:pPr>
    </w:p>
    <w:p w14:paraId="3F828F79" w14:textId="77777777" w:rsidR="00E5377B" w:rsidRDefault="00E5377B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0EC6FA7D" w14:textId="77777777" w:rsidR="00E5377B" w:rsidRDefault="00E5377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sz w:val="22"/>
          <w:szCs w:val="24"/>
        </w:rPr>
        <w:t>called-in.</w:t>
      </w:r>
      <w:proofErr w:type="gramEnd"/>
    </w:p>
    <w:p w14:paraId="0284459C" w14:textId="77777777" w:rsidR="00E5377B" w:rsidRDefault="00E5377B">
      <w:pPr>
        <w:rPr>
          <w:sz w:val="22"/>
          <w:szCs w:val="24"/>
        </w:rPr>
      </w:pPr>
    </w:p>
    <w:p w14:paraId="276F2DFE" w14:textId="77777777" w:rsidR="00E5377B" w:rsidRDefault="00E5377B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"https://planningpublicaccess.southdowns.gov.uk/online-applications/applicationDetails.do?activeTab=summary&amp;keyVal=TAWU11TUILK00"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F442537" w14:textId="77777777" w:rsidR="00E5377B" w:rsidRDefault="00E5377B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454ABD0" w14:textId="77777777" w:rsidR="00E5377B" w:rsidRDefault="00E5377B">
      <w:pPr>
        <w:rPr>
          <w:rFonts w:cs="Calibri"/>
          <w:sz w:val="22"/>
          <w:szCs w:val="24"/>
        </w:rPr>
      </w:pPr>
    </w:p>
    <w:p w14:paraId="5F5015B7" w14:textId="77777777" w:rsidR="00E5377B" w:rsidRDefault="00E5377B">
      <w:pPr>
        <w:rPr>
          <w:sz w:val="22"/>
          <w:szCs w:val="24"/>
        </w:rPr>
      </w:pPr>
    </w:p>
    <w:sectPr w:rsidR="00E5377B">
      <w:footerReference w:type="first" r:id="rId6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2808" w14:textId="77777777" w:rsidR="00E5377B" w:rsidRDefault="00E5377B">
      <w:r>
        <w:separator/>
      </w:r>
    </w:p>
  </w:endnote>
  <w:endnote w:type="continuationSeparator" w:id="0">
    <w:p w14:paraId="77DA80B2" w14:textId="77777777" w:rsidR="00E5377B" w:rsidRDefault="00E5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2928" w14:textId="77777777" w:rsidR="00E5377B" w:rsidRDefault="00E5377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1A2E" w14:textId="77777777" w:rsidR="00E5377B" w:rsidRDefault="00E5377B">
      <w:r>
        <w:separator/>
      </w:r>
    </w:p>
  </w:footnote>
  <w:footnote w:type="continuationSeparator" w:id="0">
    <w:p w14:paraId="04A29378" w14:textId="77777777" w:rsidR="00E5377B" w:rsidRDefault="00E5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B"/>
    <w:rsid w:val="000D00AB"/>
    <w:rsid w:val="007540EB"/>
    <w:rsid w:val="008314C5"/>
    <w:rsid w:val="00E5377B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A3E3B"/>
  <w14:defaultImageDpi w14:val="0"/>
  <w15:docId w15:val="{35FDC7C3-C2CE-4311-BAA1-EF8012B5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804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3</cp:revision>
  <cp:lastPrinted>2011-05-06T08:56:00Z</cp:lastPrinted>
  <dcterms:created xsi:type="dcterms:W3CDTF">2026-03-02T17:44:00Z</dcterms:created>
  <dcterms:modified xsi:type="dcterms:W3CDTF">2026-03-10T10:51:00Z</dcterms:modified>
</cp:coreProperties>
</file>