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0624" w14:textId="77777777" w:rsidR="005415CE" w:rsidRDefault="005415CE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24.02.2025</w:t>
      </w:r>
    </w:p>
    <w:p w14:paraId="3E32857E" w14:textId="77777777" w:rsidR="005415CE" w:rsidRDefault="005415CE">
      <w:pPr>
        <w:rPr>
          <w:sz w:val="22"/>
          <w:szCs w:val="24"/>
        </w:rPr>
      </w:pPr>
    </w:p>
    <w:p w14:paraId="33381AA0" w14:textId="77777777" w:rsidR="005415CE" w:rsidRDefault="005415CE">
      <w:pPr>
        <w:rPr>
          <w:rFonts w:cs="Calibri"/>
          <w:sz w:val="22"/>
          <w:szCs w:val="24"/>
        </w:rPr>
      </w:pPr>
    </w:p>
    <w:p w14:paraId="0A623C87" w14:textId="77777777" w:rsidR="005415CE" w:rsidRDefault="005415CE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SDNP/25/00705/DCOND</w:t>
      </w:r>
    </w:p>
    <w:p w14:paraId="75B8B6B2" w14:textId="77777777" w:rsidR="005415CE" w:rsidRDefault="005415CE">
      <w:pPr>
        <w:rPr>
          <w:sz w:val="22"/>
          <w:szCs w:val="24"/>
        </w:rPr>
      </w:pPr>
    </w:p>
    <w:p w14:paraId="4A45B895" w14:textId="77777777" w:rsidR="005415CE" w:rsidRDefault="005415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4 (CEMP) for SDNP/23/02187/FUL.</w:t>
      </w:r>
    </w:p>
    <w:p w14:paraId="6FC717F3" w14:textId="77777777" w:rsidR="005415CE" w:rsidRDefault="005415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3EEADBA" w14:textId="77777777" w:rsidR="005415CE" w:rsidRDefault="005415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St </w:t>
      </w:r>
      <w:proofErr w:type="spellStart"/>
      <w:r>
        <w:rPr>
          <w:rFonts w:cs="Calibri"/>
          <w:sz w:val="22"/>
          <w:szCs w:val="24"/>
        </w:rPr>
        <w:t>Cuthmans</w:t>
      </w:r>
      <w:proofErr w:type="spellEnd"/>
      <w:r>
        <w:rPr>
          <w:rFonts w:cs="Calibri"/>
          <w:sz w:val="22"/>
          <w:szCs w:val="24"/>
        </w:rPr>
        <w:t xml:space="preserve"> School , Tote Lane, Stedham, West Sussex, GU29 0QL</w:t>
      </w:r>
    </w:p>
    <w:p w14:paraId="368B9A81" w14:textId="77777777" w:rsidR="005415CE" w:rsidRDefault="005415CE">
      <w:pPr>
        <w:rPr>
          <w:rFonts w:cs="Calibri"/>
          <w:sz w:val="22"/>
          <w:szCs w:val="24"/>
        </w:rPr>
      </w:pPr>
    </w:p>
    <w:p w14:paraId="24B309DA" w14:textId="77777777" w:rsidR="005415CE" w:rsidRDefault="005415CE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18 February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038DB283" w14:textId="77777777" w:rsidR="005415CE" w:rsidRDefault="005415CE">
      <w:pPr>
        <w:rPr>
          <w:rFonts w:cs="Calibri"/>
          <w:sz w:val="22"/>
          <w:szCs w:val="24"/>
        </w:rPr>
      </w:pPr>
    </w:p>
    <w:p w14:paraId="6E05F58C" w14:textId="77777777" w:rsidR="005415CE" w:rsidRDefault="005415CE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75A9F145" w14:textId="77777777" w:rsidR="005415CE" w:rsidRDefault="005415CE">
      <w:pPr>
        <w:rPr>
          <w:rFonts w:cs="Calibri"/>
          <w:sz w:val="22"/>
          <w:szCs w:val="24"/>
        </w:rPr>
      </w:pPr>
    </w:p>
    <w:p w14:paraId="1399D62F" w14:textId="77777777" w:rsidR="005415CE" w:rsidRDefault="005415CE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"https://planningpublicaccess.southdowns.gov.uk/online-applications/applicationDetails.do?activeTab=summary&amp;keyVal=SRVJ5VTUGME00"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0FBA9521" w14:textId="77777777" w:rsidR="005415CE" w:rsidRDefault="005415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3F7D47B" w14:textId="77777777" w:rsidR="005415CE" w:rsidRDefault="005415CE">
      <w:pPr>
        <w:rPr>
          <w:sz w:val="22"/>
          <w:szCs w:val="24"/>
        </w:rPr>
      </w:pPr>
    </w:p>
    <w:p w14:paraId="559F1CB8" w14:textId="77777777" w:rsidR="005415CE" w:rsidRDefault="005415CE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SDNP/25/00727/DCOND</w:t>
      </w:r>
    </w:p>
    <w:p w14:paraId="541D94DC" w14:textId="77777777" w:rsidR="005415CE" w:rsidRDefault="005415CE">
      <w:pPr>
        <w:rPr>
          <w:rFonts w:cs="Calibri"/>
          <w:sz w:val="22"/>
          <w:szCs w:val="24"/>
        </w:rPr>
      </w:pPr>
    </w:p>
    <w:p w14:paraId="0DE4A9D8" w14:textId="77777777" w:rsidR="005415CE" w:rsidRDefault="005415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Discharge of condition 3 (pre-comm </w:t>
      </w:r>
      <w:proofErr w:type="spellStart"/>
      <w:r>
        <w:rPr>
          <w:sz w:val="22"/>
          <w:szCs w:val="24"/>
        </w:rPr>
        <w:t>materials,finishes</w:t>
      </w:r>
      <w:proofErr w:type="spellEnd"/>
      <w:r>
        <w:rPr>
          <w:sz w:val="22"/>
          <w:szCs w:val="24"/>
        </w:rPr>
        <w:t>, samples) for SDNP/24/01752/LIS.</w:t>
      </w:r>
    </w:p>
    <w:p w14:paraId="185488DB" w14:textId="77777777" w:rsidR="005415CE" w:rsidRDefault="005415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7E12F4AC" w14:textId="77777777" w:rsidR="005415CE" w:rsidRDefault="005415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Former Singleton Railway Station , A286 The Grinch To Town Lane, West Dean, West Sussex, PO18 0RX</w:t>
      </w:r>
    </w:p>
    <w:p w14:paraId="384176C0" w14:textId="77777777" w:rsidR="005415CE" w:rsidRDefault="005415CE">
      <w:pPr>
        <w:rPr>
          <w:sz w:val="22"/>
          <w:szCs w:val="24"/>
        </w:rPr>
      </w:pPr>
    </w:p>
    <w:p w14:paraId="42757ECA" w14:textId="77777777" w:rsidR="005415CE" w:rsidRDefault="005415CE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20 February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308DD976" w14:textId="77777777" w:rsidR="005415CE" w:rsidRDefault="005415CE">
      <w:pPr>
        <w:rPr>
          <w:sz w:val="22"/>
          <w:szCs w:val="24"/>
        </w:rPr>
      </w:pPr>
    </w:p>
    <w:p w14:paraId="4CDC41AF" w14:textId="77777777" w:rsidR="005415CE" w:rsidRDefault="005415CE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38D0AACB" w14:textId="77777777" w:rsidR="005415CE" w:rsidRDefault="005415CE">
      <w:pPr>
        <w:rPr>
          <w:sz w:val="22"/>
          <w:szCs w:val="24"/>
        </w:rPr>
      </w:pPr>
    </w:p>
    <w:p w14:paraId="38350DE1" w14:textId="77777777" w:rsidR="005415CE" w:rsidRDefault="005415CE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"https://planningpublicaccess.southdowns.gov.uk/online-applications/applicationDetails.do?activeTab=summary&amp;keyVal=SRXRPITUGNR00"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6624C4C" w14:textId="77777777" w:rsidR="005415CE" w:rsidRDefault="005415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415FE76" w14:textId="77777777" w:rsidR="005415CE" w:rsidRDefault="005415CE">
      <w:pPr>
        <w:rPr>
          <w:rFonts w:cs="Calibri"/>
          <w:sz w:val="22"/>
          <w:szCs w:val="24"/>
        </w:rPr>
      </w:pPr>
    </w:p>
    <w:p w14:paraId="3ACFE290" w14:textId="77777777" w:rsidR="005415CE" w:rsidRDefault="005415CE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SDNP/25/00737/DCOND</w:t>
      </w:r>
    </w:p>
    <w:p w14:paraId="54338527" w14:textId="77777777" w:rsidR="005415CE" w:rsidRDefault="005415CE">
      <w:pPr>
        <w:rPr>
          <w:sz w:val="22"/>
          <w:szCs w:val="24"/>
        </w:rPr>
      </w:pPr>
    </w:p>
    <w:p w14:paraId="57881703" w14:textId="77777777" w:rsidR="005415CE" w:rsidRDefault="005415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13 (CEMP) for SDNP/18/06292/OUT.</w:t>
      </w:r>
    </w:p>
    <w:p w14:paraId="1AE7B2DF" w14:textId="77777777" w:rsidR="005415CE" w:rsidRDefault="005415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5C5D440" w14:textId="77777777" w:rsidR="005415CE" w:rsidRDefault="005415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North of Buckmore Farm , Buckmore Lane, Petersfield, Hampshire, </w:t>
      </w:r>
    </w:p>
    <w:p w14:paraId="516C80C7" w14:textId="77777777" w:rsidR="005415CE" w:rsidRDefault="005415CE">
      <w:pPr>
        <w:rPr>
          <w:rFonts w:cs="Calibri"/>
          <w:sz w:val="22"/>
          <w:szCs w:val="24"/>
        </w:rPr>
      </w:pPr>
    </w:p>
    <w:p w14:paraId="4A9530DA" w14:textId="77777777" w:rsidR="005415CE" w:rsidRDefault="005415CE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21 February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587FFDE0" w14:textId="77777777" w:rsidR="005415CE" w:rsidRDefault="005415CE">
      <w:pPr>
        <w:rPr>
          <w:rFonts w:cs="Calibri"/>
          <w:sz w:val="22"/>
          <w:szCs w:val="24"/>
        </w:rPr>
      </w:pPr>
    </w:p>
    <w:p w14:paraId="413B5CAE" w14:textId="77777777" w:rsidR="005415CE" w:rsidRDefault="005415CE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1D5F650A" w14:textId="77777777" w:rsidR="005415CE" w:rsidRDefault="005415CE">
      <w:pPr>
        <w:rPr>
          <w:rFonts w:cs="Calibri"/>
          <w:sz w:val="22"/>
          <w:szCs w:val="24"/>
        </w:rPr>
      </w:pPr>
    </w:p>
    <w:p w14:paraId="6FB404B3" w14:textId="77777777" w:rsidR="005415CE" w:rsidRDefault="005415CE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"https://planningpublicaccess.southdowns.gov.uk/online-applications/applicationDetails.do?activeTab=summary&amp;keyVal=SRZ5R1TUGOJ00"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68253F96" w14:textId="77777777" w:rsidR="005415CE" w:rsidRDefault="005415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7805415E" w14:textId="77777777" w:rsidR="005415CE" w:rsidRDefault="005415CE">
      <w:pPr>
        <w:rPr>
          <w:sz w:val="22"/>
          <w:szCs w:val="24"/>
        </w:rPr>
      </w:pPr>
    </w:p>
    <w:p w14:paraId="7CA9B838" w14:textId="77777777" w:rsidR="005415CE" w:rsidRDefault="005415CE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SDNP/25/00739/DCOND</w:t>
      </w:r>
    </w:p>
    <w:p w14:paraId="160D2CF7" w14:textId="77777777" w:rsidR="005415CE" w:rsidRDefault="005415CE">
      <w:pPr>
        <w:rPr>
          <w:rFonts w:cs="Calibri"/>
          <w:sz w:val="22"/>
          <w:szCs w:val="24"/>
        </w:rPr>
      </w:pPr>
    </w:p>
    <w:p w14:paraId="1282B382" w14:textId="77777777" w:rsidR="005415CE" w:rsidRDefault="005415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9 (Contaminated land) and part of Condition 10 (Con land remediation) for SDNP/21/04040/FUL.</w:t>
      </w:r>
    </w:p>
    <w:p w14:paraId="3B2D4969" w14:textId="77777777" w:rsidR="005415CE" w:rsidRDefault="005415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53660A0D" w14:textId="77777777" w:rsidR="005415CE" w:rsidRDefault="005415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Cowdray Works Yard , </w:t>
      </w:r>
      <w:proofErr w:type="spellStart"/>
      <w:r>
        <w:rPr>
          <w:sz w:val="22"/>
          <w:szCs w:val="24"/>
        </w:rPr>
        <w:t>Easebourne</w:t>
      </w:r>
      <w:proofErr w:type="spellEnd"/>
      <w:r>
        <w:rPr>
          <w:sz w:val="22"/>
          <w:szCs w:val="24"/>
        </w:rPr>
        <w:t xml:space="preserve"> Lane, </w:t>
      </w:r>
      <w:proofErr w:type="spellStart"/>
      <w:r>
        <w:rPr>
          <w:sz w:val="22"/>
          <w:szCs w:val="24"/>
        </w:rPr>
        <w:t>Easebourne</w:t>
      </w:r>
      <w:proofErr w:type="spellEnd"/>
      <w:r>
        <w:rPr>
          <w:sz w:val="22"/>
          <w:szCs w:val="24"/>
        </w:rPr>
        <w:t>, West Sussex, GU29 9BN</w:t>
      </w:r>
    </w:p>
    <w:p w14:paraId="0C9C6473" w14:textId="77777777" w:rsidR="005415CE" w:rsidRDefault="005415CE">
      <w:pPr>
        <w:rPr>
          <w:sz w:val="22"/>
          <w:szCs w:val="24"/>
        </w:rPr>
      </w:pPr>
    </w:p>
    <w:p w14:paraId="66C64D71" w14:textId="77777777" w:rsidR="005415CE" w:rsidRDefault="005415CE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21 February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6095D4B2" w14:textId="77777777" w:rsidR="005415CE" w:rsidRDefault="005415CE">
      <w:pPr>
        <w:rPr>
          <w:sz w:val="22"/>
          <w:szCs w:val="24"/>
        </w:rPr>
      </w:pPr>
    </w:p>
    <w:p w14:paraId="6F0D9909" w14:textId="77777777" w:rsidR="005415CE" w:rsidRDefault="005415CE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77B4EF71" w14:textId="77777777" w:rsidR="005415CE" w:rsidRDefault="005415CE">
      <w:pPr>
        <w:rPr>
          <w:sz w:val="22"/>
          <w:szCs w:val="24"/>
        </w:rPr>
      </w:pPr>
    </w:p>
    <w:p w14:paraId="7352C7F2" w14:textId="77777777" w:rsidR="005415CE" w:rsidRDefault="005415CE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"https://planningpublicaccess.southdowns.gov.uk/online-applications/applicationDetails.do?activeTab=summary&amp;keyVal=SRZ9XNTUGOO00"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49CD7F88" w14:textId="77777777" w:rsidR="005415CE" w:rsidRDefault="005415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BA25E8B" w14:textId="77777777" w:rsidR="005415CE" w:rsidRDefault="005415CE">
      <w:pPr>
        <w:rPr>
          <w:rFonts w:cs="Calibri"/>
          <w:sz w:val="22"/>
          <w:szCs w:val="24"/>
        </w:rPr>
      </w:pPr>
    </w:p>
    <w:p w14:paraId="4F11E80A" w14:textId="77777777" w:rsidR="005415CE" w:rsidRDefault="005415CE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9D87" w14:textId="77777777" w:rsidR="005415CE" w:rsidRDefault="005415CE">
      <w:r>
        <w:separator/>
      </w:r>
    </w:p>
  </w:endnote>
  <w:endnote w:type="continuationSeparator" w:id="0">
    <w:p w14:paraId="00D97E27" w14:textId="77777777" w:rsidR="005415CE" w:rsidRDefault="0054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B649" w14:textId="77777777" w:rsidR="005415CE" w:rsidRDefault="005415CE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4B61" w14:textId="77777777" w:rsidR="005415CE" w:rsidRDefault="005415CE">
      <w:r>
        <w:separator/>
      </w:r>
    </w:p>
  </w:footnote>
  <w:footnote w:type="continuationSeparator" w:id="0">
    <w:p w14:paraId="75ECE52C" w14:textId="77777777" w:rsidR="005415CE" w:rsidRDefault="00541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CE"/>
    <w:rsid w:val="005415CE"/>
    <w:rsid w:val="0085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4210A"/>
  <w14:defaultImageDpi w14:val="0"/>
  <w15:docId w15:val="{C0224F6B-5898-420C-8219-F065B48B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2025-02-24T20:15:00Z</dcterms:created>
  <dcterms:modified xsi:type="dcterms:W3CDTF">2025-02-24T20:15:00Z</dcterms:modified>
</cp:coreProperties>
</file>