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E1879">
      <w:pPr>
        <w:jc w:val="center"/>
        <w:rPr>
          <w:rFonts w:ascii="Arial" w:hAnsi="Arial" w:cs="Arial"/>
          <w:sz w:val="28"/>
          <w:szCs w:val="24"/>
          <w:lang w:val="en-GB" w:eastAsia="en-GB"/>
        </w:rPr>
      </w:pPr>
      <w:bookmarkStart w:id="0" w:name="_GoBack"/>
      <w:bookmarkEnd w:id="0"/>
    </w:p>
    <w:p w:rsidR="00000000" w:rsidRDefault="003E1879">
      <w:pPr>
        <w:jc w:val="center"/>
        <w:rPr>
          <w:rFonts w:ascii="Arial" w:hAnsi="Arial" w:cs="Calibri"/>
          <w:sz w:val="28"/>
          <w:szCs w:val="24"/>
          <w:lang w:val="en-GB" w:eastAsia="en-GB"/>
        </w:rPr>
      </w:pPr>
    </w:p>
    <w:p w:rsidR="00000000" w:rsidRDefault="003E1879">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3E1879">
      <w:pPr>
        <w:jc w:val="center"/>
        <w:rPr>
          <w:rFonts w:ascii="Arial" w:hAnsi="Arial" w:cs="Arial"/>
          <w:sz w:val="28"/>
          <w:szCs w:val="24"/>
          <w:lang w:val="en-GB" w:eastAsia="en-GB"/>
        </w:rPr>
      </w:pPr>
    </w:p>
    <w:p w:rsidR="00000000" w:rsidRDefault="003E1879">
      <w:pPr>
        <w:jc w:val="center"/>
        <w:rPr>
          <w:rFonts w:ascii="Arial" w:hAnsi="Arial" w:cs="Calibri"/>
          <w:sz w:val="28"/>
          <w:szCs w:val="24"/>
          <w:lang w:val="en-GB" w:eastAsia="en-GB"/>
        </w:rPr>
      </w:pPr>
    </w:p>
    <w:p w:rsidR="00000000" w:rsidRDefault="003E1879">
      <w:pPr>
        <w:jc w:val="center"/>
        <w:rPr>
          <w:rFonts w:ascii="Gill Sans MT" w:hAnsi="Gill Sans MT" w:cs="Arial"/>
          <w:sz w:val="22"/>
          <w:szCs w:val="24"/>
          <w:lang w:val="en-GB" w:eastAsia="en-GB"/>
        </w:rPr>
      </w:pPr>
    </w:p>
    <w:p w:rsidR="00000000" w:rsidRDefault="003E187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3E187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3E1879">
      <w:pPr>
        <w:tabs>
          <w:tab w:val="right" w:pos="10656"/>
        </w:tabs>
        <w:jc w:val="both"/>
        <w:rPr>
          <w:rFonts w:ascii="Gill Sans MT" w:hAnsi="Gill Sans MT" w:cs="Calibri"/>
          <w:sz w:val="22"/>
          <w:szCs w:val="24"/>
          <w:lang w:val="en-GB" w:eastAsia="en-GB"/>
        </w:rPr>
      </w:pPr>
    </w:p>
    <w:p w:rsidR="00000000" w:rsidRDefault="003E1879">
      <w:pPr>
        <w:tabs>
          <w:tab w:val="right" w:pos="10656"/>
        </w:tabs>
        <w:jc w:val="both"/>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7 March 2022</w:t>
      </w: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w:t>
      </w:r>
      <w:r>
        <w:rPr>
          <w:rFonts w:ascii="Gill Sans MT" w:hAnsi="Gill Sans MT" w:cs="Calibri"/>
          <w:sz w:val="22"/>
          <w:szCs w:val="24"/>
        </w:rPr>
        <w:t>uncil, Worthing Borough Council and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w:t>
      </w:r>
      <w:r>
        <w:rPr>
          <w:rFonts w:ascii="Gill Sans MT" w:hAnsi="Gill Sans MT" w:cs="Arial"/>
          <w:sz w:val="22"/>
          <w:szCs w:val="24"/>
          <w:lang w:val="en-GB" w:eastAsia="en-GB"/>
        </w:rPr>
        <w:t xml:space="preserve"> Authority.</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3E1879">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w:t>
      </w:r>
      <w:r>
        <w:rPr>
          <w:rFonts w:ascii="Gill Sans MT" w:hAnsi="Gill Sans MT" w:cs="Calibri"/>
          <w:i/>
          <w:sz w:val="22"/>
          <w:szCs w:val="24"/>
        </w:rPr>
        <w:t xml:space="preserve">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3E1879">
      <w:pPr>
        <w:rPr>
          <w:rFonts w:ascii="Gill Sans MT" w:hAnsi="Gill Sans MT" w:cs="Calibri"/>
          <w:i/>
          <w:sz w:val="22"/>
          <w:szCs w:val="24"/>
        </w:rPr>
      </w:pPr>
    </w:p>
    <w:p w:rsidR="00000000" w:rsidRDefault="003E1879">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E1879">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3E1879">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(Mid Sussex District area)</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Albourne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Bolney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SDNP/22/01134/MPO</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Modification to Planning Obligation</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Stella New</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D Cook</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restrictive covenant associated with Section 52 Agreement attached to Mid Sussex planning approval AE/009/86, which requires the dwelling to be occupied in conjunction with the use and occupation of the whole of the land as an agricultural unit</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Eastwood Farm, Shaves Wood Lane, Albourne, Hassocks, West Sussex, BN6 9DY</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524937 115082</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SDNP/22/00983/HOUS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Steve Rennie</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Garage and loft conversion works</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Robin Hill, 4 Deans Road</w:t>
      </w:r>
      <w:r>
        <w:rPr>
          <w:rFonts w:ascii="Gill Sans MT" w:hAnsi="Gill Sans MT" w:cs="Arial"/>
          <w:sz w:val="22"/>
          <w:szCs w:val="24"/>
          <w:lang w:val="en-GB" w:eastAsia="en-GB"/>
        </w:rPr>
        <w:t>, Alfriston, Polegate, East Sussex, BN26 5XR</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551859 103151</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Clapham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SDNP/22/01127/HOUS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Jane Musgrave &amp; Sandra Smith</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access, gates, vehicle hardstanding, fencing and satellite dish.</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173 The Street, Clapham, West Sussex, BN13 3UU</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509385 106344</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Clapham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SDNP/22/01190/LIS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Jane Musgrave &amp; Sandra Smith</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access, gates, vehicle hardstanding, fencing and satellite dish.</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173 The Street, Clapham, Worthing, West Sussex, BN13 3UU</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509385 106344</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and Friston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SDNP/22/00265/HOUS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Sarah Trinder</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covered front veranda with roof terrace over, double-storey side extension forming a residential annexe, together with two mirrored single storey rear extensions and internal alterations.</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Maryland , Gilberts Drive, East Dean, BN20 0DL</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555877 97873</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w:t>
      </w:r>
      <w:r>
        <w:rPr>
          <w:rFonts w:ascii="Gill Sans MT" w:hAnsi="Gill Sans MT" w:cs="Arial"/>
          <w:b/>
          <w:sz w:val="22"/>
          <w:szCs w:val="24"/>
          <w:lang w:val="en-GB" w:eastAsia="en-GB"/>
        </w:rPr>
        <w:t>require any additional information regarding this, please contact CIL@southdowns.gov.uk or tel: 01730 814810.</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SDNP/22/01105/TPO</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Michael Jolly</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Pollarding of 1 x sycamore and reduction in height of 2 x maple</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Holmcroft, 23 High Street, Findon, Worthing, West Sussex, BN14 0SZ</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512131 108602</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Iford Parish Meeting</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SDNP/22/00866/FUL</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Steven Lewis</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Ben Taylor</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Surfacing the Iford to Swanborough footpath (Iford 1b and Iford 2) to cycle path standard</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South of, The Droveway, Swanborough, Lewes, East Sussex, BN7 3EU</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540896 107073</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SDNP/22/00595/HOUS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Parivash Sheppard</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Installing a traditional 75 cm cannon head chimney pot to terminate the flue liner above roof level</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Chantry , The Street, Wilmington, BN26 5SW</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554474 104441</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Long Man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SDNP/22/00596/LIS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Adam Duncombe</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Parivash Sheppard</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Installing a traditional 75 cm cannon head chimney pot to terminate the flue liner above roof level</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Chantry , The Street, Wilmington, BN26 5SW</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554474 104441</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SDNP/22/01102/TCA</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Nigel Willson</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Pruning of 5 sycamores to below previous level, as part of ongoing pruning scheme</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Pond House, The Street, Wilmington, Polegate, East Sussex, BN26 5SQ</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554616 104663</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Polegate Town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Polegate South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SDNP/22/00564/FUL</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Katie Sharp</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Sam Finnis</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agricultural land to use as campsite for seasonal camping use between April and October only.</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Bramley Park Camping, Bramley Farm, Wannock Road, Polegate, East Sussex, </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557309 104015</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Rowlands Castle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Rowlands Castle Ward</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SDNP/22/01103/CEP</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 Consultation on Environmental Permit</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March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Jeremy Burgess</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Environment Agency</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Consultation on environmental permit application - EPR/VB3397NV/A001</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Glebe House, Treadwheel Road, Idsworth, Rowlands Castle, Hampshire, PO8 0AN</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472417 112686</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Slindon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Walberton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SDNP/22/01131/TPO</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Jess Rojas</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and T3 - Beech tree - Reduce spread to previous pruning</w:t>
      </w: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Holly street - Reduce height to adjacent trees</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Mill Lane House, Top Road, Slindon, Arundel, West Sussex, BN18 0RP</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496428 108439</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(Minerals and Waste)</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Minerals and Waste</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Sompting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Cokeham Ward</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SDNP/22/01053/CND</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May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Heather Lealan</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West Sussex County Council</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10 (Hard and Soft Landscaping) relating to planning approval SDNP/20/00608/CND, for the removal of three large trees close to the boundary, and replacement with smaller trees</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Waste Tr</w:t>
      </w:r>
      <w:r>
        <w:rPr>
          <w:rFonts w:ascii="Gill Sans MT" w:hAnsi="Gill Sans MT" w:cs="Arial"/>
          <w:sz w:val="22"/>
          <w:szCs w:val="24"/>
          <w:lang w:val="en-GB" w:eastAsia="en-GB"/>
        </w:rPr>
        <w:t>ansfer Site, Halewick Lane, Sompting, Lancing, West Sussex, BN15 0ND</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517557 106566</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Washington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Storrington and Washington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SDNP/22/00987/ADV</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Application to Display Adverts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May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Jessica Riches</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Wiston Estate</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1 No. non-illuminated "Wiston Estate' sign on west facing elevation of main winery building</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North Farm, London Road, Washington, Pulborough, West Sussex, RH20 4BB</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511940 110872</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sz w:val="22"/>
          <w:szCs w:val="24"/>
        </w:rPr>
        <w:br w:type="page"/>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3E1879">
      <w:pPr>
        <w:jc w:val="center"/>
        <w:rPr>
          <w:rFonts w:ascii="Gill Sans MT" w:hAnsi="Gill Sans MT"/>
          <w:sz w:val="22"/>
          <w:szCs w:val="24"/>
        </w:rPr>
      </w:pPr>
    </w:p>
    <w:p w:rsidR="00000000" w:rsidRDefault="003E1879">
      <w:pPr>
        <w:jc w:val="center"/>
        <w:rPr>
          <w:rFonts w:ascii="Gill Sans MT" w:hAnsi="Gill Sans MT" w:cs="Calibri"/>
          <w:sz w:val="22"/>
          <w:szCs w:val="24"/>
          <w:lang w:val="en-GB" w:eastAsia="en-GB"/>
        </w:rPr>
      </w:pPr>
    </w:p>
    <w:p w:rsidR="00000000" w:rsidRDefault="003E1879">
      <w:pPr>
        <w:jc w:val="center"/>
        <w:rPr>
          <w:rFonts w:ascii="Gill Sans MT" w:hAnsi="Gill Sans MT" w:cs="Arial"/>
          <w:sz w:val="22"/>
          <w:szCs w:val="24"/>
          <w:lang w:val="en-GB" w:eastAsia="en-GB"/>
        </w:rPr>
      </w:pPr>
    </w:p>
    <w:p w:rsidR="00000000" w:rsidRDefault="003E187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3E187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3E1879">
      <w:pPr>
        <w:jc w:val="center"/>
        <w:rPr>
          <w:rFonts w:ascii="Gill Sans MT" w:hAnsi="Gill Sans MT" w:cs="Calibri"/>
          <w:sz w:val="22"/>
          <w:szCs w:val="24"/>
          <w:lang w:val="en-GB" w:eastAsia="en-GB"/>
        </w:rPr>
      </w:pPr>
    </w:p>
    <w:p w:rsidR="00000000" w:rsidRDefault="003E1879">
      <w:pPr>
        <w:tabs>
          <w:tab w:val="right" w:pos="10656"/>
        </w:tabs>
        <w:jc w:val="both"/>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7 March 2022</w:t>
      </w: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3E1879">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w:t>
      </w:r>
      <w:r>
        <w:rPr>
          <w:rFonts w:ascii="Gill Sans MT" w:hAnsi="Gill Sans MT" w:cs="Arial"/>
          <w:i/>
          <w:sz w:val="22"/>
          <w:szCs w:val="24"/>
        </w:rPr>
        <w:t>ned after 01 April will be subject to the rates set out in the Charging Schedule (</w:t>
      </w:r>
      <w:hyperlink r:id="rId12" w:history="1">
        <w:r>
          <w:rPr>
            <w:rStyle w:val="Hyperlink"/>
            <w:rFonts w:ascii="Gill Sans MT" w:eastAsiaTheme="majorEastAsia" w:hAnsi="Gill Sans MT" w:cs="Arial"/>
            <w:i/>
            <w:sz w:val="22"/>
            <w:szCs w:val="24"/>
          </w:rPr>
          <w:t>https://www.southdowns.gov.uk/planning/planning-policy/community-infrastruc</w:t>
        </w:r>
        <w:r>
          <w:rPr>
            <w:rStyle w:val="Hyperlink"/>
            <w:rFonts w:ascii="Gill Sans MT" w:eastAsiaTheme="majorEastAsia" w:hAnsi="Gill Sans MT" w:cs="Arial"/>
            <w:i/>
            <w:sz w:val="22"/>
            <w:szCs w:val="24"/>
          </w:rPr>
          <w:t>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3E1879">
      <w:pPr>
        <w:rPr>
          <w:rFonts w:ascii="Gill Sans MT" w:hAnsi="Gill Sans MT" w:cs="Arial"/>
          <w:i/>
          <w:sz w:val="22"/>
          <w:szCs w:val="24"/>
        </w:rPr>
      </w:pPr>
    </w:p>
    <w:p w:rsidR="00000000" w:rsidRDefault="003E1879">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13"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E1879">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3E1879">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Calibri"/>
          <w:sz w:val="22"/>
          <w:szCs w:val="24"/>
          <w:lang w:val="en-GB" w:eastAsia="en-GB"/>
        </w:rPr>
        <w:br w:type="page"/>
      </w:r>
      <w:r>
        <w:rPr>
          <w:rFonts w:ascii="Gill Sans MT" w:hAnsi="Gill Sans MT" w:cs="Arial"/>
          <w:sz w:val="22"/>
          <w:szCs w:val="24"/>
        </w:rPr>
        <w:lastRenderedPageBreak/>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SDNP/22/00680/CND</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C and S Maynard</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storey link to create a snug and bedroom, single storey extension to link existing store to main house to create utility room, new detached garage to replace 2 existing garages and shed - Variation of Condition 2 of householder permission BY/10/03969/D</w:t>
      </w:r>
      <w:r>
        <w:rPr>
          <w:rFonts w:ascii="Gill Sans MT" w:hAnsi="Gill Sans MT" w:cs="Arial"/>
          <w:sz w:val="22"/>
          <w:szCs w:val="24"/>
          <w:lang w:val="en-GB" w:eastAsia="en-GB"/>
        </w:rPr>
        <w:t>OM - minor changes to the proposals for the garage.</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Bankside , Church Lane, Bury, RH20 1PB</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501626 113050</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Compton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SDNP/22/00924/LIS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Daniel Crandon</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outdoor swimming pool and associated landscaping</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Compton House , B2146 Compton Square To The Green, Compton, PO18 9HD</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477555 114887</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rPr>
      </w:pPr>
      <w:r>
        <w:rPr>
          <w:rFonts w:ascii="Gill Sans MT" w:hAnsi="Gill Sans MT" w:cs="Arial"/>
          <w:sz w:val="22"/>
          <w:szCs w:val="24"/>
          <w:lang w:val="en-GB" w:eastAsia="en-GB"/>
        </w:rPr>
        <w:lastRenderedPageBreak/>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Eartham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SDNP/22/00689/FUL</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Green</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the existing dwelling and erection of a replacement dwelling and garage.</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Starley Cottage, Eartham Lane, Eartham, Chichester, West Sussex, PO18 0LP</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493812 109351</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w:t>
      </w:r>
      <w:r>
        <w:rPr>
          <w:rFonts w:ascii="Gill Sans MT" w:hAnsi="Gill Sans MT" w:cs="Arial"/>
          <w:b/>
          <w:sz w:val="22"/>
          <w:szCs w:val="24"/>
          <w:lang w:val="en-GB" w:eastAsia="en-GB"/>
        </w:rPr>
        <w:t>egister. If you require any additional information regarding this, please contact CIL@southdowns.gov.uk or tel: 01730 814810.</w:t>
      </w: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Eartham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SDNP/21/06254/LIS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Miss Hannah Sorrell</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Remove non-load bearing wall separating </w:t>
      </w:r>
      <w:r>
        <w:rPr>
          <w:rFonts w:ascii="Gill Sans MT" w:hAnsi="Gill Sans MT" w:cs="Calibri"/>
          <w:sz w:val="22"/>
          <w:szCs w:val="24"/>
          <w:lang w:val="en-GB" w:eastAsia="en-GB"/>
        </w:rPr>
        <w:t>north east first floor corner bedroom and its ensuite bathroom creating learning space room. Remove 3 no. adjoining walls between 2 no. existing bathrooms on south west corner of first floor to create 1 no. large bathroom.</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Great Ballard School </w:t>
      </w:r>
      <w:r>
        <w:rPr>
          <w:rFonts w:ascii="Gill Sans MT" w:hAnsi="Gill Sans MT" w:cs="Arial"/>
          <w:sz w:val="22"/>
          <w:szCs w:val="24"/>
          <w:lang w:val="en-GB" w:eastAsia="en-GB"/>
        </w:rPr>
        <w:t>, Eartham Lane, Eartham, PO18 0LR</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493906 109265</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SDNP/22/00456/HOUS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Smith</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 existing covered porch with a single storey mono-pitched roof rear/side extension and glazed triple sliding doors to the ground floor rear elevation.</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High Path, Easebourne, Midhurst, West Sussex, GU29 9BD</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489040 122514</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Calibri"/>
          <w:b/>
          <w:sz w:val="22"/>
          <w:szCs w:val="24"/>
          <w:u w:val="single"/>
          <w:lang w:val="en-GB" w:eastAsia="en-GB"/>
        </w:rPr>
        <w:t>IM</w:t>
      </w:r>
      <w:r>
        <w:rPr>
          <w:rFonts w:ascii="Gill Sans MT" w:hAnsi="Gill Sans MT" w:cs="Calibri"/>
          <w:b/>
          <w:sz w:val="22"/>
          <w:szCs w:val="24"/>
          <w:u w:val="single"/>
          <w:lang w:val="en-GB" w:eastAsia="en-GB"/>
        </w:rPr>
        <w:t>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w:t>
      </w:r>
      <w:r>
        <w:rPr>
          <w:rFonts w:ascii="Gill Sans MT" w:hAnsi="Gill Sans MT" w:cs="Arial"/>
          <w:b/>
          <w:sz w:val="22"/>
          <w:szCs w:val="24"/>
          <w:lang w:val="en-GB" w:eastAsia="en-GB"/>
        </w:rPr>
        <w:t xml:space="preserve"> or tel: 01730 814810.</w:t>
      </w: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SDNP/21/05571/HOUS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Crawford</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garage and construction of new replacement garage and workshop with office accommodation.</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Buddington Hall , Hollist Lane, Easebourne, GU29 9RS</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488365 122870</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SDNP/22/00428/HOUS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Simon Blinkhorne</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garage block with first floor storage.</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Leigh House , Fridays Hill, Fernhurst, GU27 3DX</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489771 129530</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SDNP/22/00954/TCA</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Nicholas Dawe</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by up to 2m on 1 no. Oak tree (1).</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Baldwins, Ropes Lane, Fernhurst, Haslemere, West Sussex, GU27 3JD</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490498 128226</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SDNP/22/01043/LDP</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Volodchenko</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single-storey rear extension.</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Woodvale , Bell Vale Lane, Fernhurst, West Sussex, GU27 3DJ</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489792 131755</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SDNP/22/00670/FUL</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 Watson</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change use of land to garden ancillary to the existing residential caravan and erection of a detached utility building ancillary to the residential caravan.</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Bermuda , Southbrook Road, West Ashling, West Sussex, PO18 8DN</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w:t>
      </w:r>
      <w:r>
        <w:rPr>
          <w:rFonts w:ascii="Gill Sans MT" w:hAnsi="Gill Sans MT" w:cs="Calibri"/>
          <w:b/>
          <w:sz w:val="22"/>
          <w:szCs w:val="24"/>
          <w:lang w:val="en-GB" w:eastAsia="en-GB"/>
        </w:rPr>
        <w:tab/>
      </w:r>
      <w:r>
        <w:rPr>
          <w:rFonts w:ascii="Gill Sans MT" w:hAnsi="Gill Sans MT" w:cs="Arial"/>
          <w:sz w:val="22"/>
          <w:szCs w:val="24"/>
          <w:lang w:val="en-GB" w:eastAsia="en-GB"/>
        </w:rPr>
        <w:t>481195 107120</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SDNP/22/00337/HOUS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Frankie Kingman</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4 no. windows from single glazed wooden windows to double glazed upvc windows on front elevation.</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Ivy Cottage , Common Road, Funtington, PO18 9LG</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480279 108457</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SDNP/22/00506/LIS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H Charman</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Structural repair works following subsidence damage.</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Elm Cottage , Graffham Street, Graffham, West Sussex, GU28 0NS</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492739 117390</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SDNP/22/00125/HOUS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Andy Morris</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single storey rear extension, new two storey side annex and alterations.</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Laurels, Lavant Road, Lavant, Chichester, West Sussex, PO18 0BG</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485656 108221</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Linch Parish Meeting</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SDNP/22/00972/LIS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Sulkin</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rear porch.</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Church Cottage , Linch Road, Woodmansgreen, Linch, West Sussex, GU30 7NF</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486144 127561</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Lynchmere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SDNP/22/00068/HOUS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James</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with roof lantern, replacement open sided porch, internal alterations, 3 no. dormers and 3 no. rooflights.</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Hollybank , Danley Lane, Linchmere, GU27 3NF</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486522 131092</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Lynchmere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SDNP/22/01021/TCA</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Philippa Hardwick</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2 no. Leyland Cypress trees (T14 &amp;T15).</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Springhead, Marley Lane, Camelsdale, Linchmere, Haslemere, West Sussex, GU27 3RE</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488269 132202</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Milland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SDNP/22/00934/TCA</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Ben Chick</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Notification of intention to crown raise up to 3m on 1 no. Oak tree (T1). </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Hollycombe Primary School, Hollycombe School Road, Milland, Liphook, West Sussex, GU30 7LY</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484505 127745</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Milland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SDNP/22/00318/HOUS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Michael Harris</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1 no. free standing greenhouse.</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Brook Cottage, Hollycombe School Road, Milland, Liphook, West Sussex, GU30 7LY</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484581 127779</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SDNP/22/00556/HOUS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_ Mrs A Blair</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Garden room to replace conservatory.</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Shimmings House, 307 North Street, Petworth, West Sussex, GU28 0DF</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497678 122141</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SDNP/22/00739/LIS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_ Mrs A Blair</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Garden room to replace conservatory.</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Shimmings House, 307 North Street, Petworth, West Sussex, GU28 0DF</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497678 122141</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SDNP/22/00008/HOUS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 Upton-Scopes</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Part retrospective permission for the construction of a detached outbuilding to provide a gym, changing facilities, plant room and pool room, formation of a swimming pool/decking and replacement retaining wall.</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3 Combe Hill Close, Rogate, GU31 </w:t>
      </w:r>
      <w:r>
        <w:rPr>
          <w:rFonts w:ascii="Gill Sans MT" w:hAnsi="Gill Sans MT" w:cs="Calibri"/>
          <w:sz w:val="22"/>
          <w:szCs w:val="24"/>
          <w:lang w:val="en-GB" w:eastAsia="en-GB"/>
        </w:rPr>
        <w:t>5DS</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479103 126034</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SDNP/21/06411/HOUS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P Robertson</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Ground floor rear extension and car port to side of property. First floor rear extension.</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Combe Hill Close, Rogate, Petersfield, West Sussex, GU31 5DS</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479111 126012</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Sutton &amp; Barlavington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SDNP/22/01059/TCA</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Alexander Williams</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Hazel tree.</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Beckhall, The Street, Sutton, Pulborough, West Sussex, RH20 1PS</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497840 115231</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Tillington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SDNP/22/01027/TCA</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Jonathan Rodwell</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Birch tree (T1).</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Lutine Cottage, Upperton Road, Upperton, Tillington, Petworth, West Sussex, GU28 9BE</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495711 122853</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Lavington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SDNP/22/00660/FUL</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Ormerod</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Erection of a single storey rear extension including additional window/door alterations, internal and external alterations to a double garage to form habitable accommodation (retrospective). Erection of a new double garage and change of use of outbuilding </w:t>
      </w:r>
      <w:r>
        <w:rPr>
          <w:rFonts w:ascii="Gill Sans MT" w:hAnsi="Gill Sans MT" w:cs="Calibri"/>
          <w:sz w:val="22"/>
          <w:szCs w:val="24"/>
          <w:lang w:val="en-GB" w:eastAsia="en-GB"/>
        </w:rPr>
        <w:t>from exercise studio to ancillary residential.</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March House , Oaklands Lane, West Lavington, GU29 0EE</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488459 119849</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rsidR="00000000" w:rsidRDefault="003E1879">
      <w:pPr>
        <w:rPr>
          <w:rFonts w:ascii="Gill Sans MT" w:hAnsi="Gill Sans MT" w:cs="Calibri"/>
          <w:sz w:val="22"/>
          <w:szCs w:val="24"/>
          <w:lang w:val="en-GB" w:eastAsia="en-GB"/>
        </w:rPr>
      </w:pPr>
    </w:p>
    <w:p w:rsidR="00000000" w:rsidRDefault="003E1879">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3E1879">
      <w:pPr>
        <w:jc w:val="center"/>
        <w:rPr>
          <w:rFonts w:ascii="Gill Sans MT" w:hAnsi="Gill Sans MT" w:cs="Calibri"/>
          <w:sz w:val="22"/>
          <w:szCs w:val="24"/>
        </w:rPr>
      </w:pPr>
    </w:p>
    <w:p w:rsidR="00000000" w:rsidRDefault="003E1879">
      <w:pPr>
        <w:jc w:val="center"/>
        <w:rPr>
          <w:rFonts w:ascii="Gill Sans MT" w:hAnsi="Gill Sans MT" w:cs="Arial"/>
          <w:sz w:val="22"/>
          <w:szCs w:val="24"/>
          <w:lang w:val="en-GB" w:eastAsia="en-GB"/>
        </w:rPr>
      </w:pPr>
    </w:p>
    <w:p w:rsidR="00000000" w:rsidRDefault="003E1879">
      <w:pPr>
        <w:jc w:val="center"/>
        <w:rPr>
          <w:rFonts w:ascii="Gill Sans MT" w:hAnsi="Gill Sans MT" w:cs="Calibri"/>
          <w:sz w:val="22"/>
          <w:szCs w:val="24"/>
          <w:lang w:val="en-GB" w:eastAsia="en-GB"/>
        </w:rPr>
      </w:pPr>
    </w:p>
    <w:p w:rsidR="00000000" w:rsidRDefault="003E1879">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3E1879">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3E1879">
      <w:pPr>
        <w:jc w:val="center"/>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7 March 2022</w:t>
      </w: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who will be dealing with the application.</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3E1879">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w:t>
      </w:r>
      <w:r>
        <w:rPr>
          <w:rFonts w:ascii="Gill Sans MT" w:hAnsi="Gill Sans MT" w:cs="Arial"/>
          <w:i/>
          <w:sz w:val="22"/>
          <w:szCs w:val="24"/>
        </w:rPr>
        <w:t xml:space="preserve"> Applications determined after 01 April will be subject to the rates set out in the Charging Schedule (</w:t>
      </w:r>
      <w:hyperlink r:id="rId16" w:history="1">
        <w:r>
          <w:rPr>
            <w:rStyle w:val="Hyperlink"/>
            <w:rFonts w:ascii="Gill Sans MT" w:eastAsiaTheme="majorEastAsia" w:hAnsi="Gill Sans MT" w:cs="Arial"/>
            <w:i/>
            <w:sz w:val="22"/>
            <w:szCs w:val="24"/>
          </w:rPr>
          <w:t>https://www.southdowns.gov.uk/planning/planning-policy</w:t>
        </w:r>
        <w:r>
          <w:rPr>
            <w:rStyle w:val="Hyperlink"/>
            <w:rFonts w:ascii="Gill Sans MT" w:eastAsiaTheme="majorEastAsia" w:hAnsi="Gill Sans MT" w:cs="Arial"/>
            <w:i/>
            <w:sz w:val="22"/>
            <w:szCs w:val="24"/>
          </w:rPr>
          <w:t>/community-infrastructure-levy/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3E1879">
      <w:pPr>
        <w:rPr>
          <w:rFonts w:ascii="Gill Sans MT" w:hAnsi="Gill Sans MT" w:cs="Arial"/>
          <w:i/>
          <w:sz w:val="22"/>
          <w:szCs w:val="24"/>
        </w:rPr>
      </w:pPr>
    </w:p>
    <w:p w:rsidR="00000000" w:rsidRDefault="003E1879">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17"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E187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3E1879">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Arial"/>
          <w:sz w:val="22"/>
          <w:szCs w:val="24"/>
          <w:lang w:val="en-GB" w:eastAsia="en-GB"/>
        </w:rPr>
        <w:br w:type="page"/>
      </w:r>
      <w:r>
        <w:rPr>
          <w:rFonts w:ascii="Gill Sans MT" w:hAnsi="Gill Sans MT" w:cs="Calibri"/>
          <w:sz w:val="22"/>
          <w:szCs w:val="24"/>
        </w:rPr>
        <w:lastRenderedPageBreak/>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SDNP/22/00285/HOUS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rsidR="00000000" w:rsidRDefault="003E1879">
      <w:pPr>
        <w:rPr>
          <w:rFonts w:ascii="Gill Sans MT" w:hAnsi="Gill Sans MT" w:cs="Calibri"/>
          <w:b/>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Goswell</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garden shed with log store and metal arch and gazebo.</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Rectory , High Street, Buriton, Petersfield, GU31 5RX</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473885 120058</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Causeway Ward</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SDNP/22/00045/TPO</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January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March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rsidR="00000000" w:rsidRDefault="003E1879">
      <w:pPr>
        <w:rPr>
          <w:rFonts w:ascii="Gill Sans MT" w:hAnsi="Gill Sans MT" w:cs="Calibri"/>
          <w:b/>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Lee Downes</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Collection of Hawthorn trees - Three main clusters causing excessive shading and low amenity value. Proposed pruning of 2 - 3 metres off the tops of three retaining privacy between houses on either side of the stream.</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West of Test Close, T</w:t>
      </w:r>
      <w:r>
        <w:rPr>
          <w:rFonts w:ascii="Gill Sans MT" w:hAnsi="Gill Sans MT" w:cs="Arial"/>
          <w:sz w:val="22"/>
          <w:szCs w:val="24"/>
          <w:lang w:val="en-GB" w:eastAsia="en-GB"/>
        </w:rPr>
        <w:t xml:space="preserve">est Close, Petersfield, Hampshire, </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474045 122573</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Heath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SDNP/22/00350/LDP</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January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March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rsidR="00000000" w:rsidRDefault="003E1879">
      <w:pPr>
        <w:rPr>
          <w:rFonts w:ascii="Gill Sans MT" w:hAnsi="Gill Sans MT" w:cs="Arial"/>
          <w:b/>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Cooke</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Lawful development certificate for a proposed development - Porch to front </w:t>
      </w:r>
      <w:r>
        <w:rPr>
          <w:rFonts w:ascii="Gill Sans MT" w:hAnsi="Gill Sans MT" w:cs="Arial"/>
          <w:sz w:val="22"/>
          <w:szCs w:val="24"/>
          <w:lang w:val="en-GB" w:eastAsia="en-GB"/>
        </w:rPr>
        <w:t>entrance of building</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72 Pulens Lane, Petersfield, GU31 4DE</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476013 123712</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Causeway Ward</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SDNP/22/00758/TPO</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rsidR="00000000" w:rsidRDefault="003E1879">
      <w:pPr>
        <w:rPr>
          <w:rFonts w:ascii="Gill Sans MT" w:hAnsi="Gill Sans MT" w:cs="Calibri"/>
          <w:b/>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Simon Flower</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Tree 1 - Hawthorn at rear boundary - reduce by 2 metres in height, leaving a crown height of approx 4-5 metres.</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Stour Close, Petersfield, Hampshire, GU31 4LU</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474276 122630</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w:t>
            </w:r>
            <w:r>
              <w:rPr>
                <w:rFonts w:ascii="Gill Sans MT" w:hAnsi="Gill Sans MT" w:cs="Arial"/>
                <w:sz w:val="22"/>
                <w:szCs w:val="24"/>
                <w:lang w:val="en-GB" w:eastAsia="en-GB"/>
              </w:rPr>
              <w:t>nts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Causeway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SDNP/22/00759/TPO</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rsidR="00000000" w:rsidRDefault="003E1879">
      <w:pPr>
        <w:rPr>
          <w:rFonts w:ascii="Gill Sans MT" w:hAnsi="Gill Sans MT" w:cs="Arial"/>
          <w:b/>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Michael Kirby</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Tree 1 - Silver Birch - Carry out a crown reduction of 3-4 metres in height, leaving a crown height of approx 7-8 metres.</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35 Kennet Road, Petersfield, Hampshire, GU31 4LS</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474249 122623</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SDNP/22/01073/PNTEL</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March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rsidR="00000000" w:rsidRDefault="003E1879">
      <w:pPr>
        <w:rPr>
          <w:rFonts w:ascii="Gill Sans MT" w:hAnsi="Gill Sans MT" w:cs="Calibri"/>
          <w:b/>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BHUVANESWARI VELAGA</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 regulation  5 notice  - Installation of 11m Pole (consultees 14 days)</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Street Record, Bowen Lane, Petersfield, Hampshire, </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474843 123357</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SDNP/22/01153/PNTEL</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March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Gill</w:t>
            </w:r>
          </w:p>
        </w:tc>
      </w:tr>
    </w:tbl>
    <w:p w:rsidR="00000000" w:rsidRDefault="003E1879">
      <w:pPr>
        <w:rPr>
          <w:rFonts w:ascii="Gill Sans MT" w:hAnsi="Gill Sans MT" w:cs="Calibri"/>
          <w:b/>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Moumita Ruj</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Regulation 5 Notice  - Installation of 9m Pole for fixed line broadband  electronic communications apparatus</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Outside 32, Penns Road, Petersfield, Hampshire, </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474340 123690</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SDNP/22/01160/PNTEL</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000000" w:rsidRDefault="003E1879">
      <w:pPr>
        <w:rPr>
          <w:rFonts w:ascii="Gill Sans MT" w:hAnsi="Gill Sans MT" w:cs="Calibri"/>
          <w:b/>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Yathendra Badiginchala</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Regulation 5 notice - Installation of 9m pole for fixed line electronic communications apparatus</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Junction of The Avenue and Weston Road , The Avenue, Petersfield, Hampshire, </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475008 123042</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Rowlands Castle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Rowlands Castle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SDNP/22/00297/LIS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Rosie Virgo</w:t>
            </w:r>
          </w:p>
        </w:tc>
      </w:tr>
    </w:tbl>
    <w:p w:rsidR="00000000" w:rsidRDefault="003E1879">
      <w:pPr>
        <w:rPr>
          <w:rFonts w:ascii="Gill Sans MT" w:hAnsi="Gill Sans MT" w:cs="Arial"/>
          <w:b/>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Stoner</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Alterations to rear elevation, ground floor and first floor internal layout.</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Limes, Finchdean Road, Finchdean, Rowlands Castle, Hampshire, PO8 0AU</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473810 112738</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Steep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SDNP/21/06369/HOUS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Danielle Willis</w:t>
            </w:r>
          </w:p>
        </w:tc>
      </w:tr>
    </w:tbl>
    <w:p w:rsidR="00000000" w:rsidRDefault="003E1879">
      <w:pPr>
        <w:rPr>
          <w:rFonts w:ascii="Gill Sans MT" w:hAnsi="Gill Sans MT" w:cs="Calibri"/>
          <w:b/>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Carr</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Swimming pool and pool house</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Dell Durford Wood , London Road, Sheet, Petersfield, GU31 5AS</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477305 124920</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Tisted Parish Meeting</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Ropley, Hawkley &amp; Hangers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SDNP/22/00140/FUL</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Ms Sabah Halli</w:t>
            </w:r>
          </w:p>
        </w:tc>
      </w:tr>
    </w:tbl>
    <w:p w:rsidR="00000000" w:rsidRDefault="003E1879">
      <w:pPr>
        <w:rPr>
          <w:rFonts w:ascii="Gill Sans MT" w:hAnsi="Gill Sans MT" w:cs="Arial"/>
          <w:b/>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 and P Ellis</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an existing barn into 2 no 2 x bedroomed dwellings with bin, recycle and cycle stores</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Woodside Farm, Plot 2 - Upper Barn , Gosport Road, Privett, Alton, GU34 3NJ</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468304 129915</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w:t>
      </w:r>
      <w:r>
        <w:rPr>
          <w:rFonts w:ascii="Gill Sans MT" w:hAnsi="Gill Sans MT" w:cs="Arial"/>
          <w:b/>
          <w:sz w:val="22"/>
          <w:szCs w:val="24"/>
          <w:lang w:val="en-GB" w:eastAsia="en-GB"/>
        </w:rPr>
        <w:t>e for Community Infrastructure Levy and associated details will require to be recorded on the Local Land Charges Register. If you require any additional information regarding this, please contact CIL@southdowns.gov.uk or tel: 01730 814810.</w:t>
      </w: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3E1879">
      <w:pPr>
        <w:jc w:val="center"/>
        <w:rPr>
          <w:rFonts w:ascii="Gill Sans MT" w:hAnsi="Gill Sans MT"/>
          <w:sz w:val="22"/>
          <w:szCs w:val="24"/>
        </w:rPr>
      </w:pPr>
    </w:p>
    <w:p w:rsidR="00000000" w:rsidRDefault="003E1879">
      <w:pPr>
        <w:jc w:val="center"/>
        <w:rPr>
          <w:rFonts w:ascii="Gill Sans MT" w:hAnsi="Gill Sans MT" w:cs="Calibri"/>
          <w:sz w:val="22"/>
          <w:szCs w:val="24"/>
          <w:lang w:val="en-GB" w:eastAsia="en-GB"/>
        </w:rPr>
      </w:pPr>
    </w:p>
    <w:p w:rsidR="00000000" w:rsidRDefault="003E1879">
      <w:pPr>
        <w:jc w:val="center"/>
        <w:rPr>
          <w:rFonts w:ascii="Gill Sans MT" w:hAnsi="Gill Sans MT" w:cs="Arial"/>
          <w:sz w:val="22"/>
          <w:szCs w:val="24"/>
          <w:lang w:val="en-GB" w:eastAsia="en-GB"/>
        </w:rPr>
      </w:pPr>
    </w:p>
    <w:p w:rsidR="00000000" w:rsidRDefault="003E187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3E187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3E1879">
      <w:pPr>
        <w:jc w:val="center"/>
        <w:rPr>
          <w:rFonts w:ascii="Gill Sans MT" w:hAnsi="Gill Sans MT" w:cs="Calibri"/>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7 March 2022</w:t>
      </w: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w:t>
      </w:r>
      <w:r>
        <w:rPr>
          <w:rFonts w:ascii="Gill Sans MT" w:hAnsi="Gill Sans MT" w:cs="Arial"/>
          <w:sz w:val="22"/>
          <w:szCs w:val="24"/>
          <w:lang w:val="en-GB" w:eastAsia="en-GB"/>
        </w:rPr>
        <w:t xml:space="preserve">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 xml:space="preserve">Horsham District </w:t>
      </w:r>
      <w:r>
        <w:rPr>
          <w:rFonts w:ascii="Gill Sans MT" w:hAnsi="Gill Sans MT" w:cs="Calibri"/>
          <w:b/>
          <w:sz w:val="22"/>
          <w:szCs w:val="24"/>
          <w:lang w:val="en-GB" w:eastAsia="en-GB"/>
        </w:rPr>
        <w:t>Council</w:t>
      </w:r>
      <w:r>
        <w:rPr>
          <w:rFonts w:ascii="Gill Sans MT" w:hAnsi="Gill Sans MT" w:cs="Arial"/>
          <w:sz w:val="22"/>
          <w:szCs w:val="24"/>
          <w:lang w:val="en-GB" w:eastAsia="en-GB"/>
        </w:rPr>
        <w:t xml:space="preserve"> who will be dealing with the application.</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3E1879">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w:t>
      </w:r>
      <w:r>
        <w:rPr>
          <w:rFonts w:ascii="Gill Sans MT" w:hAnsi="Gill Sans MT" w:cs="Calibri"/>
          <w:i/>
          <w:sz w:val="22"/>
          <w:szCs w:val="24"/>
        </w:rPr>
        <w:t xml:space="preserve"> Applications determined after 01 April will be subject to the rates set out in the Charging Schedule (</w:t>
      </w:r>
      <w:hyperlink r:id="rId20" w:history="1">
        <w:r>
          <w:rPr>
            <w:rStyle w:val="Hyperlink"/>
            <w:rFonts w:ascii="Gill Sans MT" w:eastAsiaTheme="majorEastAsia" w:hAnsi="Gill Sans MT" w:cs="Calibri"/>
            <w:i/>
            <w:sz w:val="22"/>
            <w:szCs w:val="24"/>
          </w:rPr>
          <w:t>https://www.southdowns.gov.uk/planning/planning-policy</w:t>
        </w:r>
        <w:r>
          <w:rPr>
            <w:rStyle w:val="Hyperlink"/>
            <w:rFonts w:ascii="Gill Sans MT" w:eastAsiaTheme="majorEastAsia" w:hAnsi="Gill Sans MT" w:cs="Calibri"/>
            <w:i/>
            <w:sz w:val="22"/>
            <w:szCs w:val="24"/>
          </w:rPr>
          <w:t>/community-infrastructure-levy/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3E1879">
      <w:pPr>
        <w:rPr>
          <w:rFonts w:ascii="Gill Sans MT" w:hAnsi="Gill Sans MT" w:cs="Calibri"/>
          <w:i/>
          <w:sz w:val="22"/>
          <w:szCs w:val="24"/>
        </w:rPr>
      </w:pPr>
    </w:p>
    <w:p w:rsidR="00000000" w:rsidRDefault="003E1879">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1"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E1879">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w:t>
      </w:r>
      <w:r>
        <w:rPr>
          <w:rFonts w:ascii="Gill Sans MT" w:hAnsi="Gill Sans MT" w:cs="Arial"/>
          <w:b/>
          <w:sz w:val="22"/>
          <w:szCs w:val="24"/>
        </w:rPr>
        <w:t xml:space="preserve"> up to our monthly newsletter to get the latest news and views delivered to your inbox</w:t>
      </w:r>
    </w:p>
    <w:p w:rsidR="00000000" w:rsidRDefault="003E1879">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SDNP/22/00863/FUL</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The Norfolk Estate</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 sewage treatment plant and below ground outlet pipe.</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North Stoke Farm , North Stoke, Amberley, West Sussex, BN18 9LS</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502007 110801</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Amberley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SDNP/22/00537/HOUS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Phil Gent</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side extension.  Loft conversion with front and rear dormer.  Installation of solar panels and air source heat pump</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53 Hurst Cottages , East Street, Amberley, West Sussex, BN18 9NP</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503536 113309</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SDNP/22/01018/HOUS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Sarah Weatherstone</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Barn restoration and conversion to create habitable space, ground floor side extension to connect the main house and barn, restoration of the existing cattle </w:t>
      </w:r>
      <w:r>
        <w:rPr>
          <w:rFonts w:ascii="Gill Sans MT" w:hAnsi="Gill Sans MT" w:cs="Arial"/>
          <w:sz w:val="22"/>
          <w:szCs w:val="24"/>
          <w:lang w:val="en-GB" w:eastAsia="en-GB"/>
        </w:rPr>
        <w:t>shelter to match original for use as carports, facade and thatched roof restoration, internal refurbishment and all associated works</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Kennards , Hog Lane, Amberley, West Sussex, BN18 9NQ</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503153 113242</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w:t>
      </w:r>
      <w:r>
        <w:rPr>
          <w:rFonts w:ascii="Gill Sans MT" w:hAnsi="Gill Sans MT" w:cs="Arial"/>
          <w:b/>
          <w:sz w:val="22"/>
          <w:szCs w:val="24"/>
          <w:lang w:val="en-GB" w:eastAsia="en-GB"/>
        </w:rPr>
        <w:t>n is liable for Community Infrastructure Levy and associated details will require to be recorded on the Local Land Charges Register. If you require any additional information regarding this, please contact CIL@southdowns.gov.uk or tel: 01730 814810.</w:t>
      </w: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w:t>
            </w:r>
            <w:r>
              <w:rPr>
                <w:rFonts w:ascii="Gill Sans MT" w:hAnsi="Gill Sans MT" w:cs="Arial"/>
                <w:b/>
                <w:sz w:val="22"/>
                <w:szCs w:val="24"/>
                <w:lang w:val="en-GB" w:eastAsia="en-GB"/>
              </w:rPr>
              <w:t>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SDNP/22/01019/LIS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Sarah Weatherstone</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Barn restoration and conversion </w:t>
      </w:r>
      <w:r>
        <w:rPr>
          <w:rFonts w:ascii="Gill Sans MT" w:hAnsi="Gill Sans MT" w:cs="Arial"/>
          <w:sz w:val="22"/>
          <w:szCs w:val="24"/>
          <w:lang w:val="en-GB" w:eastAsia="en-GB"/>
        </w:rPr>
        <w:t>to create habitable space, ground floor side extension to connect the main house and barn, restoration of the existing cattle shelter to match original for use as carports, facade and thatched roof restoration, internal refurbishment and all associated wor</w:t>
      </w:r>
      <w:r>
        <w:rPr>
          <w:rFonts w:ascii="Gill Sans MT" w:hAnsi="Gill Sans MT" w:cs="Arial"/>
          <w:sz w:val="22"/>
          <w:szCs w:val="24"/>
          <w:lang w:val="en-GB" w:eastAsia="en-GB"/>
        </w:rPr>
        <w:t>ks</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Kennards , Hog Lane, Amberley, West Sussex, BN18 9NQ</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503153 113242</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w:t>
      </w:r>
      <w:r>
        <w:rPr>
          <w:rFonts w:ascii="Gill Sans MT" w:hAnsi="Gill Sans MT" w:cs="Arial"/>
          <w:b/>
          <w:sz w:val="22"/>
          <w:szCs w:val="24"/>
          <w:lang w:val="en-GB" w:eastAsia="en-GB"/>
        </w:rPr>
        <w:lastRenderedPageBreak/>
        <w:t>details will require to be recorded on the Local Land Charges Registe</w:t>
      </w:r>
      <w:r>
        <w:rPr>
          <w:rFonts w:ascii="Gill Sans MT" w:hAnsi="Gill Sans MT" w:cs="Arial"/>
          <w:b/>
          <w:sz w:val="22"/>
          <w:szCs w:val="24"/>
          <w:lang w:val="en-GB" w:eastAsia="en-GB"/>
        </w:rPr>
        <w:t>r. If you require any additional information regarding this, please contact CIL@southdowns.gov.uk or tel: 01730 814810.</w:t>
      </w: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Bramber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Bramber Upper Beeding Woodmancote Ward</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SDNP/22/00901/FUL</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Rebecca Tier</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 Quincey</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application for the siting of storage container</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South of, Kingsmead Close, Bramber, West Sussex, </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517968 110172</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Bramber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Bramber Upper Beeding Woodmancote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SDNP/22/00742/HOUS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Lansberry</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Alterations to the existing porch and replacement of existing bay window to the front of the dwelling.  Installation of 2no. dormers to the front elevation. Erection of a second storey rear extension and the construction of a rear orangery.</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Hig</w:t>
      </w:r>
      <w:r>
        <w:rPr>
          <w:rFonts w:ascii="Gill Sans MT" w:hAnsi="Gill Sans MT" w:cs="Arial"/>
          <w:sz w:val="22"/>
          <w:szCs w:val="24"/>
          <w:lang w:val="en-GB" w:eastAsia="en-GB"/>
        </w:rPr>
        <w:t>hcroft , The Street, Bramber, West Sussex, BN44 3WE</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518619 110564</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SDNP/22/00579/CND</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Rebecca Tier</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Gaffney</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4 to previously approved application SDNP/19/01320/F</w:t>
      </w:r>
      <w:r>
        <w:rPr>
          <w:rFonts w:ascii="Gill Sans MT" w:hAnsi="Gill Sans MT" w:cs="Arial"/>
          <w:sz w:val="22"/>
          <w:szCs w:val="24"/>
          <w:lang w:val="en-GB" w:eastAsia="en-GB"/>
        </w:rPr>
        <w:t>UL (Erection of detached garage with office space on first floor) Variation sought to allow two part-time office based staff connected to the occupier's business interest to be accommodated in the approved office</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Pippin Farm , Toat Lane, Pulbor</w:t>
      </w:r>
      <w:r>
        <w:rPr>
          <w:rFonts w:ascii="Gill Sans MT" w:hAnsi="Gill Sans MT" w:cs="Calibri"/>
          <w:sz w:val="22"/>
          <w:szCs w:val="24"/>
          <w:lang w:val="en-GB" w:eastAsia="en-GB"/>
        </w:rPr>
        <w:t>ough, West Sussex, RH20 1BZ</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504522 121869</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w:t>
      </w:r>
      <w:r>
        <w:rPr>
          <w:rFonts w:ascii="Gill Sans MT" w:hAnsi="Gill Sans MT" w:cs="Arial"/>
          <w:b/>
          <w:sz w:val="22"/>
          <w:szCs w:val="24"/>
          <w:lang w:val="en-GB" w:eastAsia="en-GB"/>
        </w:rPr>
        <w:t>tion regarding this, please contact CIL@southdowns.gov.uk or tel: 01730 814810.</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Beeding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Bramber Upper Beeding Woodmancote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SDNP/22/00975/CND</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Rebecca Tier</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Phil Manns</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condition 5 pf previously approved application SDNP/19/01796/HOUS (Loft conversion and erection of a single storey rear extension) Relating to the materials and finishes</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Freshcombe Farm Bungalow, Truleigh Hill, Shoreham, Shoreham-by-</w:t>
      </w:r>
      <w:r>
        <w:rPr>
          <w:rFonts w:ascii="Gill Sans MT" w:hAnsi="Gill Sans MT" w:cs="Calibri"/>
          <w:sz w:val="22"/>
          <w:szCs w:val="24"/>
          <w:lang w:val="en-GB" w:eastAsia="en-GB"/>
        </w:rPr>
        <w:t>sea, West Sussex, BN43 5FB</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522299 110604</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Beeding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Bramber Upper Beeding Woodmancote Ward</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SDNP/22/01117/PNCOUF</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 Agr to Flex &lt;150sqm</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March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Guy Everest</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Anne Brown</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Prior Notification - Proposed change of use of existing agricultural building to a flexible cycle hub use under Class R of Part 3 within Schedule 2 of the Town and Country Planning (General Permitted Development) Order 2015 (as amended).</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Warren</w:t>
      </w:r>
      <w:r>
        <w:rPr>
          <w:rFonts w:ascii="Gill Sans MT" w:hAnsi="Gill Sans MT" w:cs="Arial"/>
          <w:sz w:val="22"/>
          <w:szCs w:val="24"/>
          <w:lang w:val="en-GB" w:eastAsia="en-GB"/>
        </w:rPr>
        <w:t xml:space="preserve"> Valley Farm, Truleigh Hill, Shoreham, Shoreham-by-sea, West Sussex, BN43 5FB</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521903 110344</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Washington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Storrington and Washington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SDNP/22/00830/TCA</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Andrew Bush</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Freya Carter</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Fell 1 x Laburnham, and surgery to 1 x Winter Peach, 1 x Holly, 1 x Fruiting Cheryy and 1 x Gilko (Works to Trees in a Conservation Area)</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Cottage, The Street, Washington, Pulborough, West Sussex, RH20 4AS</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512088 112778</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3E1879">
      <w:pPr>
        <w:jc w:val="center"/>
        <w:rPr>
          <w:rFonts w:ascii="Gill Sans MT" w:hAnsi="Gill Sans MT"/>
          <w:sz w:val="22"/>
          <w:szCs w:val="24"/>
        </w:rPr>
      </w:pPr>
    </w:p>
    <w:p w:rsidR="00000000" w:rsidRDefault="003E1879">
      <w:pPr>
        <w:jc w:val="center"/>
        <w:rPr>
          <w:rFonts w:ascii="Gill Sans MT" w:hAnsi="Gill Sans MT" w:cs="Calibri"/>
          <w:sz w:val="22"/>
          <w:szCs w:val="24"/>
          <w:lang w:val="en-GB" w:eastAsia="en-GB"/>
        </w:rPr>
      </w:pPr>
    </w:p>
    <w:p w:rsidR="00000000" w:rsidRDefault="003E1879">
      <w:pPr>
        <w:jc w:val="center"/>
        <w:rPr>
          <w:rFonts w:ascii="Gill Sans MT" w:hAnsi="Gill Sans MT" w:cs="Arial"/>
          <w:sz w:val="22"/>
          <w:szCs w:val="24"/>
          <w:lang w:val="en-GB" w:eastAsia="en-GB"/>
        </w:rPr>
      </w:pPr>
    </w:p>
    <w:p w:rsidR="00000000" w:rsidRDefault="003E187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3E187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3E1879">
      <w:pPr>
        <w:jc w:val="center"/>
        <w:rPr>
          <w:rFonts w:ascii="Gill Sans MT" w:hAnsi="Gill Sans MT" w:cs="Calibri"/>
          <w:sz w:val="22"/>
          <w:szCs w:val="24"/>
          <w:lang w:val="en-GB" w:eastAsia="en-GB"/>
        </w:rPr>
      </w:pPr>
    </w:p>
    <w:p w:rsidR="00000000" w:rsidRDefault="003E1879">
      <w:pPr>
        <w:tabs>
          <w:tab w:val="right" w:pos="10656"/>
        </w:tabs>
        <w:jc w:val="both"/>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7 March 2022</w:t>
      </w: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w:t>
      </w:r>
      <w:r>
        <w:rPr>
          <w:rFonts w:ascii="Gill Sans MT" w:hAnsi="Gill Sans MT" w:cs="Arial"/>
          <w:sz w:val="22"/>
          <w:szCs w:val="24"/>
          <w:lang w:val="en-GB" w:eastAsia="en-GB"/>
        </w:rPr>
        <w:t xml:space="preserve">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w:t>
      </w:r>
      <w:r>
        <w:rPr>
          <w:rFonts w:ascii="Gill Sans MT" w:hAnsi="Gill Sans MT" w:cs="Calibri"/>
          <w:b/>
          <w:sz w:val="22"/>
          <w:szCs w:val="24"/>
          <w:lang w:val="en-GB" w:eastAsia="en-GB"/>
        </w:rPr>
        <w:t>cil</w:t>
      </w:r>
      <w:r>
        <w:rPr>
          <w:rFonts w:ascii="Gill Sans MT" w:hAnsi="Gill Sans MT" w:cs="Arial"/>
          <w:sz w:val="22"/>
          <w:szCs w:val="24"/>
          <w:lang w:val="en-GB" w:eastAsia="en-GB"/>
        </w:rPr>
        <w:t xml:space="preserve"> who will be dealing with the application.</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3E1879">
      <w:pPr>
        <w:rPr>
          <w:rFonts w:ascii="Gill Sans MT" w:hAnsi="Gill Sans MT" w:cs="Arial"/>
          <w:i/>
          <w:sz w:val="22"/>
          <w:szCs w:val="24"/>
        </w:rPr>
      </w:pPr>
      <w:r>
        <w:rPr>
          <w:rFonts w:ascii="Gill Sans MT" w:hAnsi="Gill Sans MT" w:cs="Calibri"/>
          <w:i/>
          <w:sz w:val="22"/>
          <w:szCs w:val="24"/>
        </w:rPr>
        <w:t xml:space="preserve">The South Downs National Park Authority has adopted the Community Infrastructure Levy Charging Schedule, which will take effect from 01 April 2017.  Applications determined after 01 April will </w:t>
      </w:r>
      <w:r>
        <w:rPr>
          <w:rFonts w:ascii="Gill Sans MT" w:hAnsi="Gill Sans MT" w:cs="Calibri"/>
          <w:i/>
          <w:sz w:val="22"/>
          <w:szCs w:val="24"/>
        </w:rPr>
        <w:t>be subject to the rates set out in the Charging Schedule (</w:t>
      </w:r>
      <w:hyperlink r:id="rId24"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3E1879">
      <w:pPr>
        <w:rPr>
          <w:rFonts w:ascii="Gill Sans MT" w:hAnsi="Gill Sans MT" w:cs="Calibri"/>
          <w:i/>
          <w:sz w:val="22"/>
          <w:szCs w:val="24"/>
        </w:rPr>
      </w:pPr>
    </w:p>
    <w:p w:rsidR="00000000" w:rsidRDefault="003E1879">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5"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E1879">
      <w:pPr>
        <w:jc w:val="center"/>
        <w:rPr>
          <w:rFonts w:ascii="Gill Sans MT" w:hAnsi="Gill Sans MT" w:cs="Calibri"/>
          <w:b/>
          <w:sz w:val="22"/>
          <w:szCs w:val="24"/>
        </w:rPr>
      </w:pPr>
    </w:p>
    <w:p w:rsidR="00000000" w:rsidRDefault="003E1879">
      <w:pPr>
        <w:jc w:val="center"/>
        <w:rPr>
          <w:rFonts w:ascii="Gill Sans MT" w:hAnsi="Gill Sans MT" w:cs="Arial"/>
          <w:b/>
          <w:sz w:val="22"/>
          <w:szCs w:val="24"/>
        </w:rPr>
      </w:pPr>
    </w:p>
    <w:p w:rsidR="00000000" w:rsidRDefault="003E1879">
      <w:pPr>
        <w:jc w:val="center"/>
        <w:rPr>
          <w:rFonts w:ascii="Gill Sans MT" w:hAnsi="Gill Sans MT" w:cs="Calibri"/>
          <w:b/>
          <w:sz w:val="22"/>
          <w:szCs w:val="24"/>
        </w:rPr>
      </w:pPr>
    </w:p>
    <w:p w:rsidR="00000000" w:rsidRDefault="003E1879">
      <w:pPr>
        <w:jc w:val="center"/>
        <w:rPr>
          <w:rFonts w:ascii="Gill Sans MT" w:hAnsi="Gill Sans MT" w:cs="Arial"/>
          <w:b/>
          <w:sz w:val="22"/>
          <w:szCs w:val="24"/>
        </w:rPr>
      </w:pPr>
    </w:p>
    <w:p w:rsidR="00000000" w:rsidRDefault="003E187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 xml:space="preserve">Sign up to our monthly newsletter to get the latest </w:t>
      </w:r>
      <w:r>
        <w:rPr>
          <w:rFonts w:ascii="Gill Sans MT" w:hAnsi="Gill Sans MT" w:cs="Calibri"/>
          <w:b/>
          <w:sz w:val="22"/>
          <w:szCs w:val="24"/>
        </w:rPr>
        <w:t>news and views delivered to your inbox</w:t>
      </w:r>
    </w:p>
    <w:p w:rsidR="00000000" w:rsidRDefault="003E1879">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SDNP/22/01008/HOUS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David Edwards</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Phipps</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single storey extension and loft conversion incorporating rooflights</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Upper Hyde , The Street, Kingston, East Sussex, BN7 3PB</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539222 108128</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SDNP/22/00864/LIS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Tanya Szendeffy</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 Laker</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replacement of internal doors with traditional-style four panel fire doors with integrated vision panels</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137 High Street, Lewes, East Sussex, BN7 1XS</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541151 110005</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SDNP/22/00867/LIS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Tanya Szendeffy</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 Laker</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removal of staircase enclosure at ground and first floor, replaced with open handrail, removal of partition wall at first floor</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137 High Street, Lewes, East Sussex, BN7 1XS</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541151 110005</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SDNP/22/00905/FUL</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April Parsons</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 Laker</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5no. conservation rooflights to west facing inner roof slope and 2no. conservation plateau rooflights to flat roof</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137 High Street, Lewes, East Sussex, BN7 1XS</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541151 110005</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Arial"/>
          <w:sz w:val="22"/>
          <w:szCs w:val="24"/>
          <w:lang w:val="en-GB" w:eastAsia="en-GB"/>
        </w:rPr>
        <w:lastRenderedPageBreak/>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SDNP/22/00906/LIS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April Parsons</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 Laker</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5no. conservation rooflights to west facing inner roof slope and 2no. conservation plateau rooflights to flat roof</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137 High Street, Lewes, East Sussex, BN7 1XS</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541151 110005</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SDNP/22/00536/TCA</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 Dixon</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Mature Whitebeam - Crown reduction height of 2m and remove and cut-back of low hanging branches to give a 4m clearance from ground level</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adjacent to 14 Southcliffe, Lewes, East Sussex, BN7 2BZ</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542150 110202</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w:t>
            </w:r>
            <w:r>
              <w:rPr>
                <w:rFonts w:ascii="Gill Sans MT" w:hAnsi="Gill Sans MT" w:cs="Calibri"/>
                <w:b/>
                <w:sz w:val="22"/>
                <w:szCs w:val="24"/>
                <w:lang w:val="en-GB" w:eastAsia="en-GB"/>
              </w:rPr>
              <w:t>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SDNP/22/00916/LIS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Tanya Szendeffy</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K Farran</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garden studio to side passage of house, altered fencing around garden and installation of gate to side fence and installation of boiler and boiler flue</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10 Southover High Street, Lewes, East Sussex, BN7 1HT</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541133 109620</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SDNP/22/01037/HOUS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April Parsons</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I McIntyre</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To raise the height of a section of front wall from 0.9m to 1.5m using brick and flint to match the existing walls</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24 Bradford Road, Lewes, East Sussex, BN7 1RB</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540887 110277</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SDNP/22/01112/HOUS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Aysegul Olcar-Chamberlin</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G Higgins</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outbuilding and replacement with garden room at the rear</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117 High Street, Lewes, East Sussex, BN7 1XY</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541050 109974</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SDNP/22/01135/FUL</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Aysegul Olcar-Chamberlin</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Y Wu</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render colour to the front wall; repainting the front ground and first floor windows and door frames, sign board frame and canopy; replacement of front wall tiles to timber boarding; replacement of rear uPVC dormer window to timber window and part retr</w:t>
      </w:r>
      <w:r>
        <w:rPr>
          <w:rFonts w:ascii="Gill Sans MT" w:hAnsi="Gill Sans MT" w:cs="Calibri"/>
          <w:sz w:val="22"/>
          <w:szCs w:val="24"/>
          <w:lang w:val="en-GB" w:eastAsia="en-GB"/>
        </w:rPr>
        <w:t>ospective for new sign board</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7 Fisher Street, Lewes, East Sussex, BN7 2DG</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541493 110203</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SDNP/22/01188/LIS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Aysegul Olcar-Chamberlin</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G Higgins</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outbuilding and replacement with garden room at the rear</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117 High Street, Lewes, East Sussex, BN7 1XY</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541050 109974</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SDNP/22/01201/LIS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Aysegul Olcar-Chamberlin</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Y Wu</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render colour to the front wall; repainting the front ground and first floor windows and door frames, sign board frame and canopy; replacement of front wall tiles to timber boarding; replacement of rear uPVC dormer window to timber window and part retr</w:t>
      </w:r>
      <w:r>
        <w:rPr>
          <w:rFonts w:ascii="Gill Sans MT" w:hAnsi="Gill Sans MT" w:cs="Arial"/>
          <w:sz w:val="22"/>
          <w:szCs w:val="24"/>
          <w:lang w:val="en-GB" w:eastAsia="en-GB"/>
        </w:rPr>
        <w:t>ospective for new sign board</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7 Fisher Street, Lewes, East Sussex, BN7 2DG</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541493 110203</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Non Civil Parish</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Meads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SDNP/22/00883/HOUS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K Hollbrook</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a detached garage with an attached annexe</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Halfway Cottages , East Dean Road, Eastbourne, East Sussex, BN20 0BB</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557582 98046</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w:t>
      </w:r>
      <w:r>
        <w:rPr>
          <w:rFonts w:ascii="Gill Sans MT" w:hAnsi="Gill Sans MT" w:cs="Calibri"/>
          <w:b/>
          <w:sz w:val="22"/>
          <w:szCs w:val="24"/>
          <w:lang w:val="en-GB" w:eastAsia="en-GB"/>
        </w:rPr>
        <w:t>ster. If you require any additional information regarding this, please contact CIL@southdowns.gov.uk or tel: 01730 814810.</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3E1879">
      <w:pPr>
        <w:jc w:val="center"/>
        <w:rPr>
          <w:rFonts w:ascii="Gill Sans MT" w:hAnsi="Gill Sans MT"/>
          <w:sz w:val="22"/>
          <w:szCs w:val="24"/>
        </w:rPr>
      </w:pPr>
    </w:p>
    <w:p w:rsidR="00000000" w:rsidRDefault="003E1879">
      <w:pPr>
        <w:jc w:val="center"/>
        <w:rPr>
          <w:rFonts w:ascii="Gill Sans MT" w:hAnsi="Gill Sans MT" w:cs="Calibri"/>
          <w:sz w:val="22"/>
          <w:szCs w:val="24"/>
          <w:lang w:val="en-GB" w:eastAsia="en-GB"/>
        </w:rPr>
      </w:pPr>
    </w:p>
    <w:p w:rsidR="00000000" w:rsidRDefault="003E1879">
      <w:pPr>
        <w:jc w:val="center"/>
        <w:rPr>
          <w:rFonts w:ascii="Gill Sans MT" w:hAnsi="Gill Sans MT" w:cs="Arial"/>
          <w:sz w:val="22"/>
          <w:szCs w:val="24"/>
          <w:lang w:val="en-GB" w:eastAsia="en-GB"/>
        </w:rPr>
      </w:pPr>
    </w:p>
    <w:p w:rsidR="00000000" w:rsidRDefault="003E187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3E187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3E1879">
      <w:pPr>
        <w:jc w:val="center"/>
        <w:rPr>
          <w:rFonts w:ascii="Gill Sans MT" w:hAnsi="Gill Sans MT" w:cs="Calibri"/>
          <w:sz w:val="22"/>
          <w:szCs w:val="24"/>
          <w:lang w:val="en-GB" w:eastAsia="en-GB"/>
        </w:rPr>
      </w:pPr>
    </w:p>
    <w:p w:rsidR="00000000" w:rsidRDefault="003E1879">
      <w:pPr>
        <w:tabs>
          <w:tab w:val="right" w:pos="10656"/>
        </w:tabs>
        <w:jc w:val="both"/>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7 March 2022</w:t>
      </w: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w:t>
      </w:r>
      <w:r>
        <w:rPr>
          <w:rFonts w:ascii="Gill Sans MT" w:hAnsi="Gill Sans MT" w:cs="Arial"/>
          <w:sz w:val="22"/>
          <w:szCs w:val="24"/>
          <w:lang w:val="en-GB" w:eastAsia="en-GB"/>
        </w:rPr>
        <w:t xml:space="preserve">Park Authority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3E1879">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w:t>
      </w:r>
      <w:r>
        <w:rPr>
          <w:rFonts w:ascii="Gill Sans MT" w:hAnsi="Gill Sans MT" w:cs="Calibri"/>
          <w:i/>
          <w:sz w:val="22"/>
          <w:szCs w:val="24"/>
        </w:rPr>
        <w:t>ned after 01 April will be subject to the rates set out in the Charging Schedule (</w:t>
      </w:r>
      <w:hyperlink r:id="rId28" w:history="1">
        <w:r>
          <w:rPr>
            <w:rStyle w:val="Hyperlink"/>
            <w:rFonts w:ascii="Gill Sans MT" w:eastAsiaTheme="majorEastAsia" w:hAnsi="Gill Sans MT" w:cs="Calibri"/>
            <w:i/>
            <w:sz w:val="22"/>
            <w:szCs w:val="24"/>
          </w:rPr>
          <w:t>https://www.southdowns.gov.uk/planning/planning-policy/community-infrastruc</w:t>
        </w:r>
        <w:r>
          <w:rPr>
            <w:rStyle w:val="Hyperlink"/>
            <w:rFonts w:ascii="Gill Sans MT" w:eastAsiaTheme="majorEastAsia" w:hAnsi="Gill Sans MT" w:cs="Calibri"/>
            <w:i/>
            <w:sz w:val="22"/>
            <w:szCs w:val="24"/>
          </w:rPr>
          <w:t>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3E1879">
      <w:pPr>
        <w:rPr>
          <w:rFonts w:ascii="Gill Sans MT" w:hAnsi="Gill Sans MT" w:cs="Calibri"/>
          <w:i/>
          <w:sz w:val="22"/>
          <w:szCs w:val="24"/>
        </w:rPr>
      </w:pPr>
    </w:p>
    <w:p w:rsidR="00000000" w:rsidRDefault="003E1879">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29"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3E1879">
      <w:pPr>
        <w:jc w:val="center"/>
        <w:rPr>
          <w:rFonts w:ascii="Gill Sans MT" w:hAnsi="Gill Sans MT" w:cs="Arial"/>
          <w:b/>
          <w:sz w:val="22"/>
          <w:szCs w:val="24"/>
        </w:rPr>
      </w:pPr>
    </w:p>
    <w:p w:rsidR="00000000" w:rsidRDefault="003E1879">
      <w:pPr>
        <w:jc w:val="center"/>
        <w:rPr>
          <w:rFonts w:ascii="Gill Sans MT" w:hAnsi="Gill Sans MT" w:cs="Calibri"/>
          <w:b/>
          <w:sz w:val="22"/>
          <w:szCs w:val="24"/>
        </w:rPr>
      </w:pPr>
    </w:p>
    <w:p w:rsidR="00000000" w:rsidRDefault="003E1879">
      <w:pPr>
        <w:jc w:val="center"/>
        <w:rPr>
          <w:rFonts w:ascii="Gill Sans MT" w:hAnsi="Gill Sans MT" w:cs="Arial"/>
          <w:b/>
          <w:sz w:val="22"/>
          <w:szCs w:val="24"/>
        </w:rPr>
      </w:pPr>
    </w:p>
    <w:p w:rsidR="00000000" w:rsidRDefault="003E187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3E1879">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www.southdowns.gov.uk/join-the-newsletter</w:t>
        </w:r>
      </w:hyperlink>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w:t>
            </w:r>
            <w:r>
              <w:rPr>
                <w:rFonts w:ascii="Gill Sans MT" w:hAnsi="Gill Sans MT" w:cs="Arial"/>
                <w:sz w:val="22"/>
                <w:szCs w:val="24"/>
                <w:lang w:val="en-GB" w:eastAsia="en-GB"/>
              </w:rPr>
              <w:t xml:space="preserve"> CC SDNPA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Corhampton and Meonstoke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SDNP/22/00995/HOUS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Harrison</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ALAN JAMES</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CAR PORT TO FRONT, SINGLE STOREY SIDE EXTENSION, ROOF EXTENSIONS TO FRONT AND REAR, SINGLE STOREY REAR EXTENSION</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Middle Butts , Rectory Lane, Meonstoke, Hampshire, SO32 3NF</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461324 120529</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Droxford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SDNP/22/01138/HOUS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Harrison</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Baring</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powder coated aluminium glasshouses sited on a dwarf brick wall in keeping with existing brickwork within the property</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Waterside , Midlington Road, Droxford, Hampshire, SO32 3PD</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460701 117186</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Exton Parish Meeting</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SDNP/22/00614/HOUS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Fleming</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Issac</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and alteration to existing dwelling.</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Ashewood Barn , Allens Farm Lane, Exton, Southampton, Hampshire, SO32 3NW</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460605 120719</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North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SDNP/22/01050/HOUS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Harrison</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Matthew Robertson</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rear single storey extension, construction of a pitch roof over existing flat roof to rear, conversion of existing garage, front dormer adjustment, construction of a carport and front gates to the site</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Pentland , West Street, Hambledon, Hampshire, PO7 4RW</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464485 115023</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SDNP/22/01118/TCA</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Simon Dettmer</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Ash 1 and Ash 2 - fell before ash dieback makes it difficult to fell.</w:t>
      </w: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Ash 3 -  fell before ash dieback makes it difficult to fell. Is near a public highway and might be potential danger.</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Mornington House, Speltham Hill, Hambledon, Waterlooville, Hampshire, PO7 4RU</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464704 114944</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 xml:space="preserve">Winchester City </w:t>
            </w:r>
            <w:r>
              <w:rPr>
                <w:rFonts w:ascii="Gill Sans MT" w:hAnsi="Gill Sans MT" w:cs="Calibri"/>
                <w:b/>
                <w:sz w:val="22"/>
                <w:szCs w:val="24"/>
                <w:lang w:val="en-GB" w:eastAsia="en-GB"/>
              </w:rPr>
              <w:t>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SDNP/22/00977/HOUS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Alison Karran-Smnith</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masonry garden wall less than 2m high to form the north side of a walled garden</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Martyr Worthy Place, Bridgets Lane, Martyr Worthy, Winchester, Hampshire, SO21 1AW</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451718 132956</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Winchester CC North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SDNP/22/00598/HOUS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Harrison</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Doctor Burrows</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This is a side infill single storey extension to open plan kitchen with a pitch roof vaulted with roof lights and Black sliding doors</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School Lane, Itchen Abbas, Hampshire, SO21 1BE</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453566 133080</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Swanmore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SDNP/22/00941/HOUS</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J Vigiers</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swimming pool (with associated plant)</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Cruckwell House , Park Lane, Swanmore, Hampshire, SO32 2QQ</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458054 117654</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rsidR="00000000" w:rsidRDefault="003E187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SDNP/22/01074/FUL</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000000" w:rsidRDefault="003E1879">
      <w:pPr>
        <w:rPr>
          <w:rFonts w:ascii="Gill Sans MT" w:hAnsi="Gill Sans MT" w:cs="Calibri"/>
          <w:sz w:val="22"/>
          <w:szCs w:val="24"/>
          <w:lang w:val="en-GB" w:eastAsia="en-GB"/>
        </w:rPr>
      </w:pPr>
    </w:p>
    <w:p w:rsidR="00000000" w:rsidRDefault="003E187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Balfour</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Access Track and Entrance (Retrospective)</w:t>
      </w:r>
    </w:p>
    <w:p w:rsidR="00000000" w:rsidRDefault="003E1879">
      <w:pPr>
        <w:tabs>
          <w:tab w:val="left" w:pos="2093"/>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Gabriels Farm House , Park Lane, Twyford, Hampshire, SO21 1QU</w:t>
      </w: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448909 124082</w:t>
      </w: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3E18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rsidR="00000000" w:rsidRDefault="003E187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rsidR="00000000" w:rsidRDefault="003E187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SDNP/22/01128/TCA</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March 2022</w:t>
            </w:r>
          </w:p>
        </w:tc>
        <w:tc>
          <w:tcPr>
            <w:tcW w:w="1843" w:type="dxa"/>
            <w:tcMar>
              <w:top w:w="0" w:type="dxa"/>
              <w:left w:w="108" w:type="dxa"/>
              <w:bottom w:w="0" w:type="dxa"/>
              <w:right w:w="108" w:type="dxa"/>
            </w:tcMar>
            <w:hideMark/>
          </w:tcPr>
          <w:p w:rsidR="00000000" w:rsidRDefault="003E187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3E187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April 2022</w:t>
            </w:r>
          </w:p>
        </w:tc>
      </w:tr>
      <w:tr w:rsidR="00000000">
        <w:tc>
          <w:tcPr>
            <w:tcW w:w="1985" w:type="dxa"/>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3E187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3E1879">
      <w:pPr>
        <w:rPr>
          <w:rFonts w:ascii="Gill Sans MT" w:hAnsi="Gill Sans MT" w:cs="Arial"/>
          <w:sz w:val="22"/>
          <w:szCs w:val="24"/>
          <w:lang w:val="en-GB" w:eastAsia="en-GB"/>
        </w:rPr>
      </w:pPr>
    </w:p>
    <w:p w:rsidR="00000000" w:rsidRDefault="003E187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Clark</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1 betula spp, 1 acer spp, x bay spp, 1 prunus spp.</w:t>
      </w: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Reduce all crowms by approx 20-25%, remove deadwood + Crown lift to fence height.</w:t>
      </w:r>
    </w:p>
    <w:p w:rsidR="00000000" w:rsidRDefault="003E187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1x ash on fenceline - reduce crown by 30% and remove deadwood and wysteria. Neighbouring property have young children and height/proximity to house is becoming a concern.</w:t>
      </w:r>
    </w:p>
    <w:p w:rsidR="00000000" w:rsidRDefault="003E1879">
      <w:pPr>
        <w:tabs>
          <w:tab w:val="left" w:pos="2093"/>
        </w:tabs>
        <w:ind w:left="2127" w:hanging="2127"/>
        <w:rPr>
          <w:rFonts w:ascii="Gill Sans MT" w:hAnsi="Gill Sans MT" w:cs="Arial"/>
          <w:sz w:val="22"/>
          <w:szCs w:val="24"/>
          <w:lang w:val="en-GB" w:eastAsia="en-GB"/>
        </w:rPr>
      </w:pP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Cherry Tree Cottage, Queen Street, Twyford, Winchester, Hampshire, SO21 1</w:t>
      </w:r>
      <w:r>
        <w:rPr>
          <w:rFonts w:ascii="Gill Sans MT" w:hAnsi="Gill Sans MT" w:cs="Calibri"/>
          <w:sz w:val="22"/>
          <w:szCs w:val="24"/>
          <w:lang w:val="en-GB" w:eastAsia="en-GB"/>
        </w:rPr>
        <w:t>QG</w:t>
      </w:r>
    </w:p>
    <w:p w:rsidR="00000000" w:rsidRDefault="003E1879">
      <w:pPr>
        <w:tabs>
          <w:tab w:val="left" w:pos="2127"/>
        </w:tabs>
        <w:ind w:left="2127" w:hanging="2127"/>
        <w:rPr>
          <w:rFonts w:ascii="Gill Sans MT" w:hAnsi="Gill Sans MT" w:cs="Calibri"/>
          <w:sz w:val="22"/>
          <w:szCs w:val="24"/>
          <w:lang w:val="en-GB" w:eastAsia="en-GB"/>
        </w:rPr>
      </w:pPr>
    </w:p>
    <w:p w:rsidR="00000000" w:rsidRDefault="003E1879">
      <w:pPr>
        <w:tabs>
          <w:tab w:val="left" w:pos="2127"/>
        </w:tabs>
        <w:ind w:left="2127" w:hanging="2127"/>
        <w:rPr>
          <w:rFonts w:ascii="Gill Sans MT" w:hAnsi="Gill Sans MT" w:cs="Arial"/>
          <w:sz w:val="22"/>
          <w:szCs w:val="24"/>
          <w:lang w:val="en-GB" w:eastAsia="en-GB"/>
        </w:rPr>
      </w:pPr>
    </w:p>
    <w:p w:rsidR="00000000" w:rsidRDefault="003E187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447974 124397</w:t>
      </w:r>
    </w:p>
    <w:p w:rsidR="00000000" w:rsidRDefault="003E1879">
      <w:pPr>
        <w:rPr>
          <w:rFonts w:ascii="Gill Sans MT" w:hAnsi="Gill Sans MT" w:cs="Arial"/>
          <w:sz w:val="22"/>
          <w:szCs w:val="24"/>
          <w:lang w:val="en-GB" w:eastAsia="en-GB"/>
        </w:rPr>
      </w:pPr>
    </w:p>
    <w:p w:rsidR="00000000" w:rsidRDefault="003E1879">
      <w:pPr>
        <w:rPr>
          <w:rFonts w:ascii="Gill Sans MT" w:hAnsi="Gill Sans MT" w:cs="Calibri"/>
          <w:sz w:val="22"/>
          <w:szCs w:val="24"/>
          <w:lang w:val="en-GB" w:eastAsia="en-GB"/>
        </w:rPr>
      </w:pPr>
    </w:p>
    <w:p w:rsidR="00000000" w:rsidRDefault="003E1879">
      <w:pPr>
        <w:rPr>
          <w:rFonts w:ascii="Gill Sans MT" w:hAnsi="Gill Sans MT" w:cs="Arial"/>
          <w:sz w:val="22"/>
          <w:szCs w:val="24"/>
          <w:lang w:val="en-GB" w:eastAsia="en-GB"/>
        </w:rPr>
      </w:pPr>
    </w:p>
    <w:p w:rsidR="00000000" w:rsidRDefault="003E187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3E18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cs="Calibri"/>
          <w:sz w:val="22"/>
          <w:szCs w:val="24"/>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E1879">
      <w:pPr>
        <w:rPr>
          <w:rFonts w:cs="Calibri"/>
          <w:sz w:val="20"/>
          <w:szCs w:val="24"/>
        </w:rPr>
      </w:pPr>
      <w:r>
        <w:rPr>
          <w:sz w:val="20"/>
          <w:szCs w:val="24"/>
        </w:rPr>
        <w:separator/>
      </w:r>
    </w:p>
  </w:endnote>
  <w:endnote w:type="continuationSeparator" w:id="0">
    <w:p w:rsidR="00000000" w:rsidRDefault="003E1879">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E1879">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46</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E1879">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E1879">
      <w:pPr>
        <w:rPr>
          <w:rFonts w:cs="Calibri"/>
          <w:sz w:val="20"/>
          <w:szCs w:val="24"/>
        </w:rPr>
      </w:pPr>
      <w:r>
        <w:rPr>
          <w:sz w:val="20"/>
          <w:szCs w:val="24"/>
        </w:rPr>
        <w:separator/>
      </w:r>
    </w:p>
  </w:footnote>
  <w:footnote w:type="continuationSeparator" w:id="0">
    <w:p w:rsidR="00000000" w:rsidRDefault="003E1879">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AFNCotNHyrAiVRc9Gkz4EefFBvdXJD/SqLdWMrjGbVdj44PVgVHQfPf6KZyBCQ8+"/>
  </w:docVars>
  <w:rsids>
    <w:rsidRoot w:val="003E1879"/>
    <w:rsid w:val="003E1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FBB78EB-35AC-4909-809A-C152B8F5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8030</Words>
  <Characters>49472</Characters>
  <Application>Microsoft Office Word</Application>
  <DocSecurity>0</DocSecurity>
  <Lines>412</Lines>
  <Paragraphs>114</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57388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2022-03-07T19:58:00Z</dcterms:created>
  <dcterms:modified xsi:type="dcterms:W3CDTF">2022-03-07T19:58:00Z</dcterms:modified>
</cp:coreProperties>
</file>